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41956875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sdtEndPr>
      <w:sdtContent>
        <w:p w14:paraId="6B784640" w14:textId="55FCCAAC" w:rsidR="00FF0791" w:rsidRDefault="00FF0791">
          <w:r>
            <w:rPr>
              <w:noProof/>
              <w:lang w:val="sr-Latn-BA" w:eastAsia="sr-Latn-BA"/>
            </w:rPr>
            <mc:AlternateContent>
              <mc:Choice Requires="wpg">
                <w:drawing>
                  <wp:anchor distT="0" distB="0" distL="114300" distR="114300" simplePos="0" relativeHeight="251656704" behindDoc="1" locked="0" layoutInCell="1" allowOverlap="1" wp14:anchorId="002BF712" wp14:editId="31B21DB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259874" w14:textId="4F46A5FD" w:rsidR="00235B44" w:rsidRPr="00556BA1" w:rsidRDefault="00235B4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sr-Cyrl-RS"/>
                                    </w:rPr>
                                    <w:t>„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alias w:val="Author"/>
                                      <w:tag w:val=""/>
                                      <w:id w:val="88414185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sr-Cyrl-RS"/>
                                        </w:rPr>
                                        <w:t>Водовод“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sr-Cyrl-RS"/>
                                        </w:rPr>
                                        <w:t>а.д. Бања Лука</w:t>
                                      </w:r>
                                    </w:sdtContent>
                                  </w:sdt>
                                </w:p>
                                <w:p w14:paraId="60569AA4" w14:textId="6060B81F" w:rsidR="00235B44" w:rsidRPr="00FF0791" w:rsidRDefault="0000000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aps/>
                                        <w:color w:val="FFFFFF" w:themeColor="background1"/>
                                        <w:lang w:val="ru-RU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235B44" w:rsidRPr="00556BA1">
                                        <w:rPr>
                                          <w:rFonts w:ascii="Times New Roman" w:hAnsi="Times New Roman" w:hint="eastAsia"/>
                                          <w:caps/>
                                          <w:color w:val="FFFFFF" w:themeColor="background1"/>
                                          <w:lang w:val="ru-RU"/>
                                        </w:rPr>
                                        <w:t>МАРИЈЕ</w:t>
                                      </w:r>
                                      <w:r w:rsidR="00235B44" w:rsidRPr="00556BA1">
                                        <w:rPr>
                                          <w:rFonts w:ascii="Times New Roman" w:hAnsi="Times New Roman"/>
                                          <w:caps/>
                                          <w:color w:val="FFFFFF" w:themeColor="background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 w:rsidR="00235B44" w:rsidRPr="00556BA1">
                                        <w:rPr>
                                          <w:rFonts w:ascii="Times New Roman" w:hAnsi="Times New Roman" w:hint="eastAsia"/>
                                          <w:caps/>
                                          <w:color w:val="FFFFFF" w:themeColor="background1"/>
                                          <w:lang w:val="ru-RU"/>
                                        </w:rPr>
                                        <w:t>БУРСАЋ</w:t>
                                      </w:r>
                                      <w:r w:rsidR="00235B44" w:rsidRPr="00556BA1">
                                        <w:rPr>
                                          <w:rFonts w:ascii="Times New Roman" w:hAnsi="Times New Roman"/>
                                          <w:caps/>
                                          <w:color w:val="FFFFFF" w:themeColor="background1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 w:rsidR="00235B44" w:rsidRPr="00556BA1">
                                        <w:rPr>
                                          <w:rFonts w:ascii="Times New Roman" w:hAnsi="Times New Roman" w:hint="eastAsia"/>
                                          <w:caps/>
                                          <w:color w:val="FFFFFF" w:themeColor="background1"/>
                                          <w:lang w:val="ru-RU"/>
                                        </w:rPr>
                                        <w:t>БР</w:t>
                                      </w:r>
                                      <w:r w:rsidR="00235B44" w:rsidRPr="00556BA1">
                                        <w:rPr>
                                          <w:rFonts w:ascii="Times New Roman" w:hAnsi="Times New Roman"/>
                                          <w:caps/>
                                          <w:color w:val="FFFFFF" w:themeColor="background1"/>
                                          <w:lang w:val="ru-RU"/>
                                        </w:rPr>
                                        <w:t xml:space="preserve"> 4</w:t>
                                      </w:r>
                                    </w:sdtContent>
                                  </w:sdt>
                                  <w:r w:rsidR="00235B44" w:rsidRPr="00556BA1">
                                    <w:rPr>
                                      <w:rFonts w:ascii="Times New Roman" w:hAnsi="Times New Roman"/>
                                      <w:caps/>
                                      <w:color w:val="FFFFFF" w:themeColor="background1"/>
                                      <w:lang w:val="ru-RU"/>
                                    </w:rPr>
                                    <w:t xml:space="preserve"> </w:t>
                                  </w:r>
                                  <w:r w:rsidR="00235B44" w:rsidRPr="00FF0791">
                                    <w:rPr>
                                      <w:caps/>
                                      <w:color w:val="FFFFFF" w:themeColor="background1"/>
                                      <w:lang w:val="ru-RU"/>
                                    </w:rPr>
                                    <w:t xml:space="preserve">| </w:t>
                                  </w:r>
                                  <w:r w:rsidR="00235B44" w:rsidRPr="00556BA1">
                                    <w:rPr>
                                      <w:rFonts w:ascii="Times New Roman" w:hAnsi="Times New Roman"/>
                                      <w:caps/>
                                      <w:color w:val="FFFFFF" w:themeColor="background1"/>
                                      <w:lang w:val="ru-RU"/>
                                    </w:rPr>
                                    <w:t>Јануар 2023. године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0"/>
                                      <w:szCs w:val="100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28B3B68" w14:textId="3AA96689" w:rsidR="00235B44" w:rsidRPr="00556BA1" w:rsidRDefault="00235B44" w:rsidP="00FF0791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ind w:right="-435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0"/>
                                          <w:szCs w:val="100"/>
                                        </w:rPr>
                                      </w:pPr>
                                      <w:r w:rsidRPr="00556BA1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0"/>
                                          <w:szCs w:val="100"/>
                                          <w:lang w:val="sr-Cyrl-RS"/>
                                        </w:rPr>
                                        <w:t>Пословна политика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b/>
                                      <w:caps/>
                                      <w:color w:val="1F497D" w:themeColor="text2"/>
                                      <w:sz w:val="48"/>
                                      <w:szCs w:val="48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3272AA2C" w14:textId="113F213E" w:rsidR="00235B44" w:rsidRPr="00D810B4" w:rsidRDefault="00235B44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/>
                                          <w:b/>
                                          <w:caps/>
                                          <w:color w:val="1F497D" w:themeColor="text2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D810B4">
                                        <w:rPr>
                                          <w:rFonts w:asciiTheme="majorHAnsi" w:hAnsiTheme="majorHAnsi"/>
                                          <w:b/>
                                          <w:caps/>
                                          <w:color w:val="1F497D" w:themeColor="text2"/>
                                          <w:sz w:val="48"/>
                                          <w:szCs w:val="48"/>
                                          <w:lang w:val="sr-Cyrl-RS"/>
                                        </w:rPr>
                                        <w:t>за 2023. годину</w:t>
                                      </w:r>
                                    </w:p>
                                  </w:sdtContent>
                                </w:sdt>
                                <w:p w14:paraId="2044D7CD" w14:textId="77777777" w:rsidR="00235B44" w:rsidRPr="00FF0791" w:rsidRDefault="00235B44">
                                  <w:pPr>
                                    <w:rPr>
                                      <w:rFonts w:asciiTheme="minorHAnsi" w:hAnsiTheme="minorHAnsi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02BF712" id="Group 1" o:spid="_x0000_s1026" style="position:absolute;margin-left:0;margin-top:0;width:539.6pt;height:719.9pt;z-index:-25165977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4f81bd [3204]" stroked="f" strokeweight="2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" fillcolor="#c0504d [3205]" stroked="f" strokeweight="2pt">
                      <v:textbox inset="36pt,14.4pt,36pt,36pt">
                        <w:txbxContent>
                          <w:p w14:paraId="7F259874" w14:textId="4F46A5FD" w:rsidR="00235B44" w:rsidRPr="00556BA1" w:rsidRDefault="00235B44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sr-Cyrl-RS"/>
                              </w:rPr>
                              <w:t>„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alias w:val="Author"/>
                                <w:tag w:val=""/>
                                <w:id w:val="88414185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sr-Cyrl-RS"/>
                                  </w:rPr>
                                  <w:t>Водовод“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sr-Cyrl-RS"/>
                                  </w:rPr>
                                  <w:t>а.д. Бања Лука</w:t>
                                </w:r>
                              </w:sdtContent>
                            </w:sdt>
                          </w:p>
                          <w:p w14:paraId="60569AA4" w14:textId="6060B81F" w:rsidR="00235B44" w:rsidRPr="00FF0791" w:rsidRDefault="00000000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caps/>
                                  <w:color w:val="FFFFFF" w:themeColor="background1"/>
                                  <w:lang w:val="ru-RU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235B44" w:rsidRPr="00556BA1">
                                  <w:rPr>
                                    <w:rFonts w:ascii="Times New Roman" w:hAnsi="Times New Roman" w:hint="eastAsia"/>
                                    <w:caps/>
                                    <w:color w:val="FFFFFF" w:themeColor="background1"/>
                                    <w:lang w:val="ru-RU"/>
                                  </w:rPr>
                                  <w:t>МАРИЈЕ</w:t>
                                </w:r>
                                <w:r w:rsidR="00235B44" w:rsidRPr="00556BA1">
                                  <w:rPr>
                                    <w:rFonts w:ascii="Times New Roman" w:hAnsi="Times New Roman"/>
                                    <w:caps/>
                                    <w:color w:val="FFFFFF" w:themeColor="background1"/>
                                    <w:lang w:val="ru-RU"/>
                                  </w:rPr>
                                  <w:t xml:space="preserve"> </w:t>
                                </w:r>
                                <w:r w:rsidR="00235B44" w:rsidRPr="00556BA1">
                                  <w:rPr>
                                    <w:rFonts w:ascii="Times New Roman" w:hAnsi="Times New Roman" w:hint="eastAsia"/>
                                    <w:caps/>
                                    <w:color w:val="FFFFFF" w:themeColor="background1"/>
                                    <w:lang w:val="ru-RU"/>
                                  </w:rPr>
                                  <w:t>БУРСАЋ</w:t>
                                </w:r>
                                <w:r w:rsidR="00235B44" w:rsidRPr="00556BA1">
                                  <w:rPr>
                                    <w:rFonts w:ascii="Times New Roman" w:hAnsi="Times New Roman"/>
                                    <w:caps/>
                                    <w:color w:val="FFFFFF" w:themeColor="background1"/>
                                    <w:lang w:val="ru-RU"/>
                                  </w:rPr>
                                  <w:t xml:space="preserve"> </w:t>
                                </w:r>
                                <w:r w:rsidR="00235B44" w:rsidRPr="00556BA1">
                                  <w:rPr>
                                    <w:rFonts w:ascii="Times New Roman" w:hAnsi="Times New Roman" w:hint="eastAsia"/>
                                    <w:caps/>
                                    <w:color w:val="FFFFFF" w:themeColor="background1"/>
                                    <w:lang w:val="ru-RU"/>
                                  </w:rPr>
                                  <w:t>БР</w:t>
                                </w:r>
                                <w:r w:rsidR="00235B44" w:rsidRPr="00556BA1">
                                  <w:rPr>
                                    <w:rFonts w:ascii="Times New Roman" w:hAnsi="Times New Roman"/>
                                    <w:caps/>
                                    <w:color w:val="FFFFFF" w:themeColor="background1"/>
                                    <w:lang w:val="ru-RU"/>
                                  </w:rPr>
                                  <w:t xml:space="preserve"> 4</w:t>
                                </w:r>
                              </w:sdtContent>
                            </w:sdt>
                            <w:r w:rsidR="00235B44" w:rsidRPr="00556BA1">
                              <w:rPr>
                                <w:rFonts w:ascii="Times New Roman" w:hAnsi="Times New Roman"/>
                                <w:caps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 w:rsidR="00235B44" w:rsidRPr="00FF0791">
                              <w:rPr>
                                <w:caps/>
                                <w:color w:val="FFFFFF" w:themeColor="background1"/>
                                <w:lang w:val="ru-RU"/>
                              </w:rPr>
                              <w:t xml:space="preserve">| </w:t>
                            </w:r>
                            <w:r w:rsidR="00235B44" w:rsidRPr="00556BA1">
                              <w:rPr>
                                <w:rFonts w:ascii="Times New Roman" w:hAnsi="Times New Roman"/>
                                <w:caps/>
                                <w:color w:val="FFFFFF" w:themeColor="background1"/>
                                <w:lang w:val="ru-RU"/>
                              </w:rPr>
                              <w:t>Јануар 2023. године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0"/>
                                <w:szCs w:val="100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28B3B68" w14:textId="3AA96689" w:rsidR="00235B44" w:rsidRPr="00556BA1" w:rsidRDefault="00235B44" w:rsidP="00FF0791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ind w:right="-435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0"/>
                                    <w:szCs w:val="100"/>
                                  </w:rPr>
                                </w:pPr>
                                <w:r w:rsidRPr="00556BA1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0"/>
                                    <w:szCs w:val="100"/>
                                    <w:lang w:val="sr-Cyrl-RS"/>
                                  </w:rPr>
                                  <w:t>Пословна политика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aps/>
                                <w:color w:val="1F497D" w:themeColor="text2"/>
                                <w:sz w:val="48"/>
                                <w:szCs w:val="48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3272AA2C" w14:textId="113F213E" w:rsidR="00235B44" w:rsidRPr="00D810B4" w:rsidRDefault="00235B44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/>
                                    <w:b/>
                                    <w:caps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  <w:r w:rsidRPr="00D810B4">
                                  <w:rPr>
                                    <w:rFonts w:asciiTheme="majorHAnsi" w:hAnsiTheme="majorHAnsi"/>
                                    <w:b/>
                                    <w:caps/>
                                    <w:color w:val="1F497D" w:themeColor="text2"/>
                                    <w:sz w:val="48"/>
                                    <w:szCs w:val="48"/>
                                    <w:lang w:val="sr-Cyrl-RS"/>
                                  </w:rPr>
                                  <w:t>за 2023. годину</w:t>
                                </w:r>
                              </w:p>
                            </w:sdtContent>
                          </w:sdt>
                          <w:p w14:paraId="2044D7CD" w14:textId="77777777" w:rsidR="00235B44" w:rsidRPr="00FF0791" w:rsidRDefault="00235B44">
                            <w:pPr>
                              <w:rPr>
                                <w:rFonts w:asciiTheme="minorHAnsi" w:hAnsiTheme="minorHAnsi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4E0F4E1" w14:textId="12A10CFE" w:rsidR="00486949" w:rsidRPr="00FF0791" w:rsidRDefault="00FF0791" w:rsidP="00FF0791">
          <w:pPr>
            <w:spacing w:after="200" w:line="276" w:lineRule="auto"/>
            <w:rPr>
              <w:rFonts w:ascii="Times New Roman" w:hAnsi="Times New Roman"/>
              <w:b/>
              <w:bCs/>
              <w:color w:val="FF0000"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bCs/>
              <w:color w:val="FF0000"/>
              <w:sz w:val="28"/>
              <w:szCs w:val="28"/>
              <w:lang w:val="ru-RU"/>
            </w:rPr>
            <w:br w:type="page"/>
          </w:r>
        </w:p>
      </w:sdtContent>
    </w:sdt>
    <w:sdt>
      <w:sdtPr>
        <w:rPr>
          <w:rFonts w:ascii="Times Cirilica" w:eastAsia="Times New Roman" w:hAnsi="Times Cirilica" w:cs="Times New Roman"/>
          <w:color w:val="FF0000"/>
          <w:sz w:val="24"/>
          <w:szCs w:val="24"/>
        </w:rPr>
        <w:id w:val="-1551455250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1EA3C2B4" w14:textId="7766898D" w:rsidR="009A600B" w:rsidRPr="00556BA1" w:rsidRDefault="009A600B" w:rsidP="009A600B">
          <w:pPr>
            <w:pStyle w:val="TOCHeading"/>
            <w:jc w:val="center"/>
            <w:rPr>
              <w:rFonts w:ascii="Times New Roman" w:hAnsi="Times New Roman" w:cs="Times New Roman"/>
              <w:b/>
              <w:bCs/>
              <w:color w:val="1F497D" w:themeColor="text2"/>
              <w:sz w:val="28"/>
              <w:szCs w:val="28"/>
              <w:lang w:val="sr-Cyrl-RS"/>
            </w:rPr>
          </w:pPr>
          <w:r w:rsidRPr="00556BA1">
            <w:rPr>
              <w:rFonts w:ascii="Times New Roman" w:hAnsi="Times New Roman" w:cs="Times New Roman"/>
              <w:b/>
              <w:bCs/>
              <w:color w:val="1F497D" w:themeColor="text2"/>
              <w:sz w:val="28"/>
              <w:szCs w:val="28"/>
              <w:lang w:val="sr-Cyrl-RS"/>
            </w:rPr>
            <w:t>САДРЖАЈ</w:t>
          </w:r>
        </w:p>
        <w:p w14:paraId="10821869" w14:textId="77777777" w:rsidR="009A600B" w:rsidRPr="007801F6" w:rsidRDefault="009A600B" w:rsidP="009A600B">
          <w:pPr>
            <w:rPr>
              <w:rFonts w:ascii="Times New Roman" w:hAnsi="Times New Roman"/>
              <w:color w:val="FF0000"/>
            </w:rPr>
          </w:pPr>
        </w:p>
        <w:p w14:paraId="2A38B7A7" w14:textId="0BF61158" w:rsidR="00235B44" w:rsidRPr="007801F6" w:rsidRDefault="009A600B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r w:rsidRPr="007801F6">
            <w:rPr>
              <w:rFonts w:ascii="Times New Roman" w:hAnsi="Times New Roman"/>
            </w:rPr>
            <w:fldChar w:fldCharType="begin"/>
          </w:r>
          <w:r w:rsidRPr="007801F6">
            <w:rPr>
              <w:rFonts w:ascii="Times New Roman" w:hAnsi="Times New Roman"/>
            </w:rPr>
            <w:instrText xml:space="preserve"> TOC \o "1-3" \h \z \u </w:instrText>
          </w:r>
          <w:r w:rsidRPr="007801F6">
            <w:rPr>
              <w:rFonts w:ascii="Times New Roman" w:hAnsi="Times New Roman"/>
            </w:rPr>
            <w:fldChar w:fldCharType="separate"/>
          </w:r>
          <w:hyperlink w:anchor="_Toc123735112" w:history="1">
            <w:r w:rsidR="00235B44" w:rsidRPr="007801F6">
              <w:rPr>
                <w:rStyle w:val="Hyperlink"/>
                <w:rFonts w:ascii="Times New Roman" w:hAnsi="Times New Roman"/>
                <w:noProof/>
                <w:color w:val="auto"/>
                <w:lang w:val="sr-Cyrl-CS"/>
              </w:rPr>
              <w:t>УВОД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_Toc123735112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2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CEA53B7" w14:textId="09F4ABB5" w:rsidR="00235B44" w:rsidRPr="007801F6" w:rsidRDefault="00000000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13" w:history="1">
            <w:r w:rsidR="00235B44" w:rsidRPr="007801F6">
              <w:rPr>
                <w:rStyle w:val="Hyperlink"/>
                <w:rFonts w:ascii="Times New Roman" w:hAnsi="Times New Roman"/>
                <w:noProof/>
                <w:color w:val="auto"/>
                <w:lang w:val="sr-Cyrl-CS"/>
              </w:rPr>
              <w:t>ЦИЉЕВИ ОСТВАРЕЊА ПОСЛОВНЕ ПОЛИТИКЕ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_Toc123735113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4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49A695A" w14:textId="6D51EF69" w:rsidR="00235B44" w:rsidRPr="007801F6" w:rsidRDefault="00000000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14" w:history="1">
            <w:r w:rsidR="00235B44" w:rsidRPr="007801F6">
              <w:rPr>
                <w:rStyle w:val="Hyperlink"/>
                <w:rFonts w:ascii="Times New Roman" w:hAnsi="Times New Roman"/>
                <w:noProof/>
                <w:color w:val="auto"/>
                <w:lang w:val="sr-Cyrl-CS"/>
              </w:rPr>
              <w:t>ВОДОСНАБДИЈЕВАЊЕ И ОДВОЂЕЊЕ ОТПАДНИХ ВОДА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_Toc123735114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5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C85B50" w14:textId="586E86CA" w:rsidR="00235B44" w:rsidRPr="007801F6" w:rsidRDefault="00000000">
          <w:pPr>
            <w:pStyle w:val="TOC2"/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15" w:history="1">
            <w:r w:rsidR="00235B44" w:rsidRPr="007801F6">
              <w:rPr>
                <w:rStyle w:val="Hyperlink"/>
                <w:rFonts w:ascii="Times New Roman" w:hAnsi="Times New Roman"/>
                <w:bCs/>
                <w:noProof/>
                <w:color w:val="auto"/>
                <w:lang w:val="sr-Cyrl-CS"/>
              </w:rPr>
              <w:t>Производња и дис</w:t>
            </w:r>
            <w:r w:rsidR="007A31DF" w:rsidRPr="007801F6">
              <w:rPr>
                <w:rStyle w:val="Hyperlink"/>
                <w:rFonts w:ascii="Times New Roman" w:hAnsi="Times New Roman"/>
                <w:bCs/>
                <w:noProof/>
                <w:color w:val="auto"/>
                <w:lang w:val="sr-Cyrl-CS"/>
              </w:rPr>
              <w:t>трибуција воде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_Toc123735115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5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B64000D" w14:textId="64D1F590" w:rsidR="00235B44" w:rsidRPr="007801F6" w:rsidRDefault="00000000">
          <w:pPr>
            <w:pStyle w:val="TOC2"/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16" w:history="1">
            <w:r w:rsidR="00235B44" w:rsidRPr="007801F6">
              <w:rPr>
                <w:rStyle w:val="Hyperlink"/>
                <w:rFonts w:ascii="Times New Roman" w:hAnsi="Times New Roman"/>
                <w:bCs/>
                <w:noProof/>
                <w:color w:val="auto"/>
                <w:lang w:val="sr-Cyrl-CS"/>
              </w:rPr>
              <w:t>Контрола квалитета воде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_Toc123735116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5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662D374" w14:textId="0BDED799" w:rsidR="00235B44" w:rsidRPr="007801F6" w:rsidRDefault="00000000">
          <w:pPr>
            <w:pStyle w:val="TOC2"/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17" w:history="1">
            <w:r w:rsidR="00235B44" w:rsidRPr="007801F6">
              <w:rPr>
                <w:rStyle w:val="Hyperlink"/>
                <w:rFonts w:ascii="Times New Roman" w:hAnsi="Times New Roman"/>
                <w:bCs/>
                <w:noProof/>
                <w:color w:val="auto"/>
                <w:lang w:val="sr-Cyrl-CS"/>
              </w:rPr>
              <w:t>Одржавање система водовода и канализације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_Toc123735117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6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856F629" w14:textId="00E319C3" w:rsidR="00235B44" w:rsidRPr="007801F6" w:rsidRDefault="00000000">
          <w:pPr>
            <w:pStyle w:val="TOC2"/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18" w:history="1">
            <w:r w:rsidR="00235B44" w:rsidRPr="007801F6">
              <w:rPr>
                <w:rStyle w:val="Hyperlink"/>
                <w:rFonts w:ascii="Times New Roman" w:hAnsi="Times New Roman"/>
                <w:bCs/>
                <w:noProof/>
                <w:color w:val="auto"/>
                <w:lang w:val="sr-Cyrl-CS"/>
              </w:rPr>
              <w:t>Развој система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_Toc123735118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6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B2E67D3" w14:textId="363EC52B" w:rsidR="00235B44" w:rsidRPr="007801F6" w:rsidRDefault="00000000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19" w:history="1">
            <w:r w:rsidR="00235B44" w:rsidRPr="007801F6">
              <w:rPr>
                <w:rStyle w:val="Hyperlink"/>
                <w:rFonts w:ascii="Times New Roman" w:hAnsi="Times New Roman"/>
                <w:noProof/>
                <w:color w:val="auto"/>
                <w:lang w:val="sr-Cyrl-CS"/>
              </w:rPr>
              <w:t>СМАЊЕЊЕ ГУБИТАКА НА СИСТЕМУ ВОДОСНАБДИЈЕВАЊА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_Toc123735119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7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E51D6D4" w14:textId="35601AA5" w:rsidR="00235B44" w:rsidRPr="007801F6" w:rsidRDefault="00000000">
          <w:pPr>
            <w:pStyle w:val="TOC2"/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20" w:history="1">
            <w:r w:rsidR="00235B44" w:rsidRPr="007801F6">
              <w:rPr>
                <w:rStyle w:val="Hyperlink"/>
                <w:rFonts w:ascii="Times New Roman" w:hAnsi="Times New Roman"/>
                <w:bCs/>
                <w:noProof/>
                <w:color w:val="auto"/>
                <w:lang w:val="sr-Cyrl-CS"/>
              </w:rPr>
              <w:t>Технички губици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_Toc123735120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7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AB604D" w14:textId="4D9A17B5" w:rsidR="00235B44" w:rsidRPr="007801F6" w:rsidRDefault="00000000">
          <w:pPr>
            <w:pStyle w:val="TOC2"/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21" w:history="1">
            <w:r w:rsidR="00235B44" w:rsidRPr="007801F6">
              <w:rPr>
                <w:rStyle w:val="Hyperlink"/>
                <w:rFonts w:ascii="Times New Roman" w:hAnsi="Times New Roman"/>
                <w:bCs/>
                <w:noProof/>
                <w:color w:val="auto"/>
                <w:lang w:val="sr-Cyrl-CS"/>
              </w:rPr>
              <w:t>Комерцијални губици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_Toc123735121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7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D9A4948" w14:textId="41795E2F" w:rsidR="00235B44" w:rsidRPr="007801F6" w:rsidRDefault="00000000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22" w:history="1">
            <w:r w:rsidR="00235B44" w:rsidRPr="007801F6">
              <w:rPr>
                <w:rStyle w:val="Hyperlink"/>
                <w:rFonts w:ascii="Times New Roman" w:hAnsi="Times New Roman"/>
                <w:noProof/>
                <w:color w:val="auto"/>
                <w:lang w:val="ru-RU"/>
              </w:rPr>
              <w:t>КОМЕРЦИЈАЛНА ПОЛИТИКА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_Toc123735122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8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2FA2ACC" w14:textId="0A4E808B" w:rsidR="00235B44" w:rsidRPr="007801F6" w:rsidRDefault="00000000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23" w:history="1">
            <w:r w:rsidR="00235B44" w:rsidRPr="007801F6">
              <w:rPr>
                <w:rStyle w:val="Hyperlink"/>
                <w:rFonts w:ascii="Times New Roman" w:hAnsi="Times New Roman"/>
                <w:noProof/>
                <w:color w:val="auto"/>
                <w:lang w:val="sr-Cyrl-CS"/>
              </w:rPr>
              <w:t>ФИНАНСИЈСКА  ПОЛИТИКА</w:t>
            </w:r>
            <w:r w:rsidR="00235B44" w:rsidRPr="007801F6">
              <w:rPr>
                <w:rStyle w:val="Hyperlink"/>
                <w:rFonts w:ascii="Times New Roman" w:hAnsi="Times New Roman"/>
                <w:noProof/>
                <w:color w:val="auto"/>
                <w:lang w:val="sr-Latn-RS"/>
              </w:rPr>
              <w:t>.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_Toc123735123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8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488D35" w14:textId="7FB748A8" w:rsidR="00235B44" w:rsidRPr="007801F6" w:rsidRDefault="00000000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24" w:history="1">
            <w:r w:rsidR="00235B44" w:rsidRPr="007801F6">
              <w:rPr>
                <w:rStyle w:val="Hyperlink"/>
                <w:rFonts w:ascii="Times New Roman" w:hAnsi="Times New Roman"/>
                <w:noProof/>
                <w:color w:val="auto"/>
                <w:lang w:val="sr-Cyrl-CS"/>
              </w:rPr>
              <w:t>ПРАВНА ПОЛИТИКА И КАДРОВИ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_Toc123735124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9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45DED77" w14:textId="6FF15041" w:rsidR="00235B44" w:rsidRPr="007801F6" w:rsidRDefault="00000000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25" w:history="1">
            <w:r w:rsidR="00235B44" w:rsidRPr="007801F6">
              <w:rPr>
                <w:rStyle w:val="Hyperlink"/>
                <w:rFonts w:ascii="Times New Roman" w:hAnsi="Times New Roman"/>
                <w:noProof/>
                <w:color w:val="auto"/>
                <w:lang w:val="sr-Cyrl-CS"/>
              </w:rPr>
              <w:t>ПОЛИТИКА ИНФОРМАЦИОНИХ ТЕХНОЛОГИЈА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_Toc123735125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10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6BC573" w14:textId="0E720332" w:rsidR="00235B44" w:rsidRPr="007801F6" w:rsidRDefault="00000000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26" w:history="1">
            <w:r w:rsidR="00235B44" w:rsidRPr="007801F6">
              <w:rPr>
                <w:rStyle w:val="Hyperlink"/>
                <w:rFonts w:ascii="Times New Roman" w:hAnsi="Times New Roman"/>
                <w:noProof/>
                <w:color w:val="auto"/>
                <w:lang w:val="sr-Cyrl-CS"/>
              </w:rPr>
              <w:t>ИНТЕГРИСАНИ СИ</w:t>
            </w:r>
            <w:r w:rsidR="007A31DF" w:rsidRPr="007801F6">
              <w:rPr>
                <w:rStyle w:val="Hyperlink"/>
                <w:rFonts w:ascii="Times New Roman" w:hAnsi="Times New Roman"/>
                <w:noProof/>
                <w:color w:val="auto"/>
                <w:lang w:val="sr-Cyrl-CS"/>
              </w:rPr>
              <w:t>СТЕМ УПРАВЉАЊА КВАЛИТЕТОM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_Toc123735126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10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B8290BC" w14:textId="342B8E58" w:rsidR="00235B44" w:rsidRPr="007801F6" w:rsidRDefault="00000000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27" w:history="1">
            <w:r w:rsidR="00235B44" w:rsidRPr="007801F6">
              <w:rPr>
                <w:rStyle w:val="Hyperlink"/>
                <w:rFonts w:ascii="Times New Roman" w:hAnsi="Times New Roman"/>
                <w:noProof/>
                <w:color w:val="auto"/>
                <w:lang w:val="sr-Cyrl-CS"/>
              </w:rPr>
              <w:t>ЗАШТИТА ЖИВОТНЕ СРЕДИНЕ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_Toc123735127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11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AF772D6" w14:textId="5D0EA743" w:rsidR="00235B44" w:rsidRPr="007801F6" w:rsidRDefault="00000000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  <w:sz w:val="22"/>
              <w:szCs w:val="22"/>
              <w:lang w:val="sr-Latn-BA" w:eastAsia="sr-Latn-BA"/>
            </w:rPr>
          </w:pPr>
          <w:hyperlink w:anchor="_Toc123735128" w:history="1">
            <w:r w:rsidR="00235B44" w:rsidRPr="007801F6">
              <w:rPr>
                <w:rStyle w:val="Hyperlink"/>
                <w:rFonts w:ascii="Times New Roman" w:hAnsi="Times New Roman"/>
                <w:bCs/>
                <w:noProof/>
                <w:color w:val="auto"/>
                <w:lang w:val="sr-Cyrl-CS"/>
              </w:rPr>
              <w:t>ЈАВНОСТ РАДА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tab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instrText xml:space="preserve"> PAGEREF _Toc123735128 \h </w:instrText>
            </w:r>
            <w:r w:rsidR="00235B44" w:rsidRPr="007801F6">
              <w:rPr>
                <w:rFonts w:ascii="Times New Roman" w:hAnsi="Times New Roman"/>
                <w:noProof/>
                <w:webHidden/>
              </w:rPr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96810">
              <w:rPr>
                <w:rFonts w:ascii="Times New Roman" w:hAnsi="Times New Roman"/>
                <w:noProof/>
                <w:webHidden/>
              </w:rPr>
              <w:t>12</w:t>
            </w:r>
            <w:r w:rsidR="00235B44" w:rsidRPr="007801F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B712958" w14:textId="77198CBA" w:rsidR="009A600B" w:rsidRPr="007A31DF" w:rsidRDefault="009A600B">
          <w:r w:rsidRPr="007801F6">
            <w:rPr>
              <w:rFonts w:ascii="Times New Roman" w:hAnsi="Times New Roman"/>
              <w:noProof/>
            </w:rPr>
            <w:fldChar w:fldCharType="end"/>
          </w:r>
        </w:p>
      </w:sdtContent>
    </w:sdt>
    <w:p w14:paraId="1B3012D1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4952D7E6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229FCCD1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637D54F6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327BFB18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4E78A19C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20CF8167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5AB5CB26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17615F22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341CAF89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0FA88148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6485DF54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5E58347D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232FDF7A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69859728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63647286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1A97EACD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0B0FD2E2" w14:textId="77777777" w:rsidR="009A600B" w:rsidRPr="00FF0791" w:rsidRDefault="009A600B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35945F4B" w14:textId="269554CE" w:rsidR="00347747" w:rsidRDefault="00347747" w:rsidP="00561F83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</w:pPr>
      <w:bookmarkStart w:id="0" w:name="_Toc123735112"/>
      <w:r w:rsidRPr="00351796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lastRenderedPageBreak/>
        <w:t>УВОД</w:t>
      </w:r>
      <w:bookmarkEnd w:id="0"/>
    </w:p>
    <w:p w14:paraId="49E32D04" w14:textId="77777777" w:rsidR="00351796" w:rsidRPr="00351796" w:rsidRDefault="00351796" w:rsidP="00351796">
      <w:pPr>
        <w:rPr>
          <w:rFonts w:asciiTheme="minorHAnsi" w:hAnsiTheme="minorHAnsi"/>
          <w:lang w:val="sr-Cyrl-CS"/>
        </w:rPr>
      </w:pPr>
    </w:p>
    <w:p w14:paraId="1DFB18ED" w14:textId="77777777" w:rsidR="00D810B4" w:rsidRPr="00313F3E" w:rsidRDefault="00D810B4" w:rsidP="00D810B4">
      <w:pPr>
        <w:rPr>
          <w:rFonts w:ascii="Times New Roman" w:hAnsi="Times New Roman"/>
          <w:lang w:val="sr-Latn-RS"/>
        </w:rPr>
      </w:pPr>
    </w:p>
    <w:p w14:paraId="5D5CB13C" w14:textId="1D3BCD44" w:rsidR="00347747" w:rsidRPr="00313F3E" w:rsidRDefault="00347747" w:rsidP="00D810B4">
      <w:pPr>
        <w:ind w:firstLine="720"/>
        <w:jc w:val="both"/>
        <w:rPr>
          <w:rFonts w:ascii="Times New Roman" w:hAnsi="Times New Roman"/>
          <w:lang w:val="sr-Cyrl-CS"/>
        </w:rPr>
      </w:pPr>
      <w:r w:rsidRPr="00313F3E">
        <w:rPr>
          <w:rFonts w:ascii="Times New Roman" w:hAnsi="Times New Roman"/>
          <w:lang w:val="sr-Cyrl-CS"/>
        </w:rPr>
        <w:t>Пословна политика  „Водовод“</w:t>
      </w:r>
      <w:r w:rsidR="00556BA1" w:rsidRPr="00313F3E">
        <w:rPr>
          <w:rFonts w:ascii="Times New Roman" w:hAnsi="Times New Roman"/>
          <w:lang w:val="sr-Cyrl-CS"/>
        </w:rPr>
        <w:t>-а</w:t>
      </w:r>
      <w:r w:rsidRPr="00313F3E">
        <w:rPr>
          <w:rFonts w:ascii="Times New Roman" w:hAnsi="Times New Roman"/>
          <w:lang w:val="sr-Cyrl-CS"/>
        </w:rPr>
        <w:t xml:space="preserve"> а.д. Бањалука за 202</w:t>
      </w:r>
      <w:r w:rsidR="00556BA1" w:rsidRPr="00313F3E">
        <w:rPr>
          <w:rFonts w:ascii="Times New Roman" w:hAnsi="Times New Roman"/>
          <w:lang w:val="sr-Cyrl-CS"/>
        </w:rPr>
        <w:t>3</w:t>
      </w:r>
      <w:r w:rsidRPr="00313F3E">
        <w:rPr>
          <w:rFonts w:ascii="Times New Roman" w:hAnsi="Times New Roman"/>
          <w:lang w:val="sr-Latn-RS"/>
        </w:rPr>
        <w:t>.</w:t>
      </w:r>
      <w:r w:rsidRPr="00313F3E">
        <w:rPr>
          <w:rFonts w:ascii="Times New Roman" w:hAnsi="Times New Roman"/>
          <w:lang w:val="sr-Cyrl-CS"/>
        </w:rPr>
        <w:t xml:space="preserve"> годину прије свега заснива се на одржавању </w:t>
      </w:r>
      <w:r w:rsidR="00556BA1" w:rsidRPr="00313F3E">
        <w:rPr>
          <w:rFonts w:ascii="Times New Roman" w:hAnsi="Times New Roman"/>
          <w:lang w:val="sr-Cyrl-CS"/>
        </w:rPr>
        <w:t>ликвидности предузећа у отежаним</w:t>
      </w:r>
      <w:r w:rsidRPr="00313F3E">
        <w:rPr>
          <w:rFonts w:ascii="Times New Roman" w:hAnsi="Times New Roman"/>
          <w:lang w:val="sr-Cyrl-CS"/>
        </w:rPr>
        <w:t xml:space="preserve"> условима пословања</w:t>
      </w:r>
      <w:r w:rsidR="00D810B4" w:rsidRPr="00313F3E">
        <w:rPr>
          <w:rFonts w:ascii="Times New Roman" w:hAnsi="Times New Roman"/>
          <w:lang w:val="sr-Cyrl-CS"/>
        </w:rPr>
        <w:t>, која је ове године била нарочито угрожена.</w:t>
      </w:r>
    </w:p>
    <w:p w14:paraId="22816D4A" w14:textId="77777777" w:rsidR="00D810B4" w:rsidRPr="00313F3E" w:rsidRDefault="00D810B4" w:rsidP="00347747">
      <w:pPr>
        <w:jc w:val="both"/>
        <w:rPr>
          <w:rFonts w:ascii="Times New Roman" w:hAnsi="Times New Roman"/>
          <w:color w:val="FF0000"/>
          <w:lang w:val="sr-Cyrl-CS"/>
        </w:rPr>
      </w:pPr>
    </w:p>
    <w:p w14:paraId="411FA790" w14:textId="4A4C0A98" w:rsidR="00D810B4" w:rsidRPr="00313F3E" w:rsidRDefault="00D810B4" w:rsidP="00D810B4">
      <w:pPr>
        <w:jc w:val="both"/>
        <w:rPr>
          <w:rFonts w:ascii="Times New Roman" w:hAnsi="Times New Roman"/>
          <w:color w:val="000000"/>
          <w:lang w:val="sr-Cyrl-CS"/>
        </w:rPr>
      </w:pPr>
      <w:r w:rsidRPr="00313F3E">
        <w:rPr>
          <w:rFonts w:ascii="Times New Roman" w:hAnsi="Times New Roman"/>
          <w:color w:val="000000"/>
          <w:lang w:val="sr-Cyrl-CS"/>
        </w:rPr>
        <w:t>У пројектовању планских физичких и финансијских показатеља Друштва узета је у обзир и актуелна лоша економска ситуација у Европи, па и Свијету. Један од фактора који ће довести до великих промјена у планирању и самом пословању Водовода Бања Лука, јесте чињеница да је Одлуком Уставног суда (март 2022. године), укинута фиксна накнада за мјерно мјесто која се од марта 2019. године фактурисана и показивала као посебна ставка на рачунима потрошача.</w:t>
      </w:r>
    </w:p>
    <w:p w14:paraId="0E4CABA6" w14:textId="085259DF" w:rsidR="0062324F" w:rsidRDefault="00D810B4" w:rsidP="00351796">
      <w:pPr>
        <w:tabs>
          <w:tab w:val="left" w:pos="6100"/>
        </w:tabs>
        <w:autoSpaceDE w:val="0"/>
        <w:autoSpaceDN w:val="0"/>
        <w:adjustRightInd w:val="0"/>
        <w:spacing w:after="160" w:line="259" w:lineRule="auto"/>
        <w:ind w:left="66"/>
        <w:contextualSpacing/>
        <w:jc w:val="both"/>
        <w:rPr>
          <w:rFonts w:ascii="Times New Roman" w:hAnsi="Times New Roman"/>
          <w:b/>
          <w:bCs/>
          <w:lang w:val="sr-Cyrl-RS" w:eastAsia="sr-Latn-BA"/>
        </w:rPr>
      </w:pPr>
      <w:r w:rsidRPr="00313F3E">
        <w:rPr>
          <w:rFonts w:ascii="Times New Roman" w:hAnsi="Times New Roman"/>
          <w:lang w:val="sr-Cyrl-RS"/>
        </w:rPr>
        <w:t xml:space="preserve">У конкретном случају укидање фиксне накнаде за мјерно мјесто значи умањење прихода Водовода за више од </w:t>
      </w:r>
      <w:r w:rsidRPr="00313F3E">
        <w:rPr>
          <w:rFonts w:ascii="Times New Roman" w:hAnsi="Times New Roman"/>
          <w:b/>
          <w:lang w:val="sr-Cyrl-RS"/>
        </w:rPr>
        <w:t>1.000.000,00 КМ</w:t>
      </w:r>
      <w:r w:rsidRPr="00313F3E">
        <w:rPr>
          <w:rFonts w:ascii="Times New Roman" w:hAnsi="Times New Roman"/>
          <w:lang w:val="sr-Cyrl-RS"/>
        </w:rPr>
        <w:t xml:space="preserve"> </w:t>
      </w:r>
      <w:r w:rsidRPr="00313F3E">
        <w:rPr>
          <w:rFonts w:ascii="Times New Roman" w:hAnsi="Times New Roman"/>
          <w:bCs/>
          <w:lang w:val="sr-Cyrl-RS" w:eastAsia="sr-Latn-BA"/>
        </w:rPr>
        <w:t xml:space="preserve">само у овој години. Истовремено, </w:t>
      </w:r>
      <w:r w:rsidR="00351796" w:rsidRPr="00313F3E">
        <w:rPr>
          <w:rFonts w:ascii="Times New Roman" w:hAnsi="Times New Roman"/>
          <w:bCs/>
          <w:lang w:val="sr-Cyrl-RS" w:eastAsia="sr-Latn-BA"/>
        </w:rPr>
        <w:t>у периоду од 1. јануара 2022. године,</w:t>
      </w:r>
      <w:r w:rsidRPr="00313F3E">
        <w:rPr>
          <w:rFonts w:ascii="Times New Roman" w:hAnsi="Times New Roman"/>
          <w:bCs/>
          <w:lang w:val="sr-Cyrl-RS" w:eastAsia="sr-Latn-BA"/>
        </w:rPr>
        <w:t xml:space="preserve"> је дошло до пораста цијене ел. ен., што представља додатно повећање трошкова нашег Друштва за оквирно </w:t>
      </w:r>
      <w:r w:rsidR="00CD1793">
        <w:rPr>
          <w:rFonts w:ascii="Times New Roman" w:hAnsi="Times New Roman"/>
          <w:b/>
          <w:bCs/>
          <w:lang w:val="sr-Cyrl-RS" w:eastAsia="sr-Latn-BA"/>
        </w:rPr>
        <w:t>500.000,00</w:t>
      </w:r>
      <w:r w:rsidR="00CD1793">
        <w:rPr>
          <w:rFonts w:ascii="Times New Roman" w:hAnsi="Times New Roman"/>
          <w:b/>
          <w:bCs/>
          <w:lang w:val="sr-Latn-BA" w:eastAsia="sr-Latn-BA"/>
        </w:rPr>
        <w:t xml:space="preserve"> </w:t>
      </w:r>
      <w:r w:rsidRPr="00313F3E">
        <w:rPr>
          <w:rFonts w:ascii="Times New Roman" w:hAnsi="Times New Roman"/>
          <w:b/>
          <w:bCs/>
          <w:lang w:val="sr-Cyrl-RS" w:eastAsia="sr-Latn-BA"/>
        </w:rPr>
        <w:t>КМ</w:t>
      </w:r>
      <w:r w:rsidRPr="00313F3E">
        <w:rPr>
          <w:rFonts w:ascii="Times New Roman" w:hAnsi="Times New Roman"/>
          <w:bCs/>
          <w:lang w:val="sr-Cyrl-RS" w:eastAsia="sr-Latn-BA"/>
        </w:rPr>
        <w:t>, такође на годишњем нивоу.</w:t>
      </w:r>
      <w:r w:rsidRPr="00313F3E">
        <w:rPr>
          <w:rFonts w:ascii="Times New Roman" w:hAnsi="Times New Roman"/>
          <w:bCs/>
          <w:lang w:val="sr-Latn-BA" w:eastAsia="sr-Latn-BA"/>
        </w:rPr>
        <w:t xml:space="preserve"> </w:t>
      </w:r>
      <w:r w:rsidRPr="00313F3E">
        <w:rPr>
          <w:rFonts w:ascii="Times New Roman" w:hAnsi="Times New Roman"/>
          <w:bCs/>
          <w:lang w:val="sr-Cyrl-RS" w:eastAsia="sr-Latn-BA"/>
        </w:rPr>
        <w:t>У 2023. години на</w:t>
      </w:r>
      <w:r w:rsidR="00CD1793">
        <w:rPr>
          <w:rFonts w:ascii="Times New Roman" w:hAnsi="Times New Roman"/>
          <w:bCs/>
          <w:lang w:val="sr-Cyrl-RS" w:eastAsia="sr-Latn-BA"/>
        </w:rPr>
        <w:t>с чека ново поскупљење струје за</w:t>
      </w:r>
      <w:r w:rsidRPr="00313F3E">
        <w:rPr>
          <w:rFonts w:ascii="Times New Roman" w:hAnsi="Times New Roman"/>
          <w:bCs/>
          <w:lang w:val="sr-Cyrl-RS" w:eastAsia="sr-Latn-BA"/>
        </w:rPr>
        <w:t xml:space="preserve"> отприлике 20%, што </w:t>
      </w:r>
      <w:r w:rsidR="00351796" w:rsidRPr="00313F3E">
        <w:rPr>
          <w:rFonts w:ascii="Times New Roman" w:hAnsi="Times New Roman"/>
          <w:bCs/>
          <w:lang w:val="sr-Cyrl-RS" w:eastAsia="sr-Latn-BA"/>
        </w:rPr>
        <w:t>у преводу значи</w:t>
      </w:r>
      <w:r w:rsidRPr="00313F3E">
        <w:rPr>
          <w:rFonts w:ascii="Times New Roman" w:hAnsi="Times New Roman"/>
          <w:bCs/>
          <w:lang w:val="sr-Cyrl-RS" w:eastAsia="sr-Latn-BA"/>
        </w:rPr>
        <w:t xml:space="preserve"> додатних </w:t>
      </w:r>
      <w:r w:rsidRPr="00313F3E">
        <w:rPr>
          <w:rFonts w:ascii="Times New Roman" w:hAnsi="Times New Roman"/>
          <w:b/>
          <w:bCs/>
          <w:lang w:val="sr-Cyrl-RS" w:eastAsia="sr-Latn-BA"/>
        </w:rPr>
        <w:t>500.000,00 КМ</w:t>
      </w:r>
      <w:r w:rsidR="00351796" w:rsidRPr="00313F3E">
        <w:rPr>
          <w:rFonts w:ascii="Times New Roman" w:hAnsi="Times New Roman"/>
          <w:bCs/>
          <w:lang w:val="sr-Cyrl-RS" w:eastAsia="sr-Latn-BA"/>
        </w:rPr>
        <w:t xml:space="preserve"> трошкова струје, што укупне торшкове ел. енергије у 2023. години доводи на планирани износ од преко </w:t>
      </w:r>
      <w:r w:rsidR="00351796" w:rsidRPr="00313F3E">
        <w:rPr>
          <w:rFonts w:ascii="Times New Roman" w:hAnsi="Times New Roman"/>
          <w:b/>
          <w:bCs/>
          <w:lang w:val="sr-Cyrl-RS" w:eastAsia="sr-Latn-BA"/>
        </w:rPr>
        <w:t xml:space="preserve">3.000.000,00 КМ. </w:t>
      </w:r>
    </w:p>
    <w:p w14:paraId="7051639B" w14:textId="77777777" w:rsidR="0062324F" w:rsidRDefault="0062324F" w:rsidP="00351796">
      <w:pPr>
        <w:tabs>
          <w:tab w:val="left" w:pos="6100"/>
        </w:tabs>
        <w:autoSpaceDE w:val="0"/>
        <w:autoSpaceDN w:val="0"/>
        <w:adjustRightInd w:val="0"/>
        <w:spacing w:after="160" w:line="259" w:lineRule="auto"/>
        <w:ind w:left="66"/>
        <w:contextualSpacing/>
        <w:jc w:val="both"/>
        <w:rPr>
          <w:rFonts w:ascii="Times New Roman" w:hAnsi="Times New Roman"/>
          <w:b/>
          <w:bCs/>
          <w:lang w:val="sr-Cyrl-RS" w:eastAsia="sr-Latn-BA"/>
        </w:rPr>
      </w:pPr>
    </w:p>
    <w:p w14:paraId="7938875C" w14:textId="1666573A" w:rsidR="00351796" w:rsidRPr="00313F3E" w:rsidRDefault="00351796" w:rsidP="00351796">
      <w:pPr>
        <w:tabs>
          <w:tab w:val="left" w:pos="6100"/>
        </w:tabs>
        <w:autoSpaceDE w:val="0"/>
        <w:autoSpaceDN w:val="0"/>
        <w:adjustRightInd w:val="0"/>
        <w:spacing w:after="160" w:line="259" w:lineRule="auto"/>
        <w:ind w:left="66"/>
        <w:contextualSpacing/>
        <w:jc w:val="both"/>
        <w:rPr>
          <w:rFonts w:ascii="Times New Roman" w:hAnsi="Times New Roman"/>
          <w:lang w:val="sr-Cyrl-RS"/>
        </w:rPr>
      </w:pPr>
      <w:r w:rsidRPr="00313F3E">
        <w:rPr>
          <w:rFonts w:ascii="Times New Roman" w:hAnsi="Times New Roman"/>
          <w:b/>
          <w:bCs/>
          <w:lang w:val="sr-Cyrl-RS" w:eastAsia="sr-Latn-BA"/>
        </w:rPr>
        <w:t>Реализација про</w:t>
      </w:r>
      <w:r w:rsidR="000D5A69">
        <w:rPr>
          <w:rFonts w:ascii="Times New Roman" w:hAnsi="Times New Roman"/>
          <w:b/>
          <w:bCs/>
          <w:lang w:val="sr-Cyrl-RS" w:eastAsia="sr-Latn-BA"/>
        </w:rPr>
        <w:t>јекта соларних панела и изградња</w:t>
      </w:r>
      <w:r w:rsidRPr="00313F3E">
        <w:rPr>
          <w:rFonts w:ascii="Times New Roman" w:hAnsi="Times New Roman"/>
          <w:b/>
          <w:bCs/>
          <w:lang w:val="sr-Cyrl-RS" w:eastAsia="sr-Latn-BA"/>
        </w:rPr>
        <w:t xml:space="preserve"> </w:t>
      </w:r>
      <w:r w:rsidR="000D5A69">
        <w:rPr>
          <w:rFonts w:ascii="Times New Roman" w:hAnsi="Times New Roman"/>
          <w:b/>
          <w:bCs/>
          <w:lang w:val="sr-Cyrl-RS" w:eastAsia="sr-Latn-BA"/>
        </w:rPr>
        <w:t xml:space="preserve">малих </w:t>
      </w:r>
      <w:r w:rsidRPr="00313F3E">
        <w:rPr>
          <w:rFonts w:ascii="Times New Roman" w:hAnsi="Times New Roman"/>
          <w:b/>
          <w:bCs/>
          <w:lang w:val="sr-Cyrl-RS" w:eastAsia="sr-Latn-BA"/>
        </w:rPr>
        <w:t xml:space="preserve">соларних електрана би требала да ублажи ове негативне ефекте. </w:t>
      </w:r>
      <w:r w:rsidRPr="00313F3E">
        <w:rPr>
          <w:rFonts w:ascii="Times New Roman" w:hAnsi="Times New Roman"/>
          <w:lang w:val="sr-Cyrl-RS"/>
        </w:rPr>
        <w:t>Инвестиција чија се коначна реализација планира за отприлике 3 године и чија укупна вриједности износи преко 2.000.000,00 КМ - у пуном капацитету имаће снагу преко 1 мегавата и засигурно ће бити значајна ушт</w:t>
      </w:r>
      <w:r w:rsidR="00CD1793">
        <w:rPr>
          <w:rFonts w:ascii="Times New Roman" w:hAnsi="Times New Roman"/>
          <w:lang w:val="sr-Cyrl-RS"/>
        </w:rPr>
        <w:t>еда на трошковима ел. енергије</w:t>
      </w:r>
      <w:r w:rsidR="000D5A69">
        <w:rPr>
          <w:rFonts w:ascii="Times New Roman" w:hAnsi="Times New Roman"/>
          <w:lang w:val="sr-Cyrl-RS"/>
        </w:rPr>
        <w:t xml:space="preserve"> за Водовод Бања Лука</w:t>
      </w:r>
      <w:r w:rsidR="00CD1793">
        <w:rPr>
          <w:rFonts w:ascii="Times New Roman" w:hAnsi="Times New Roman"/>
          <w:lang w:val="sr-Cyrl-RS"/>
        </w:rPr>
        <w:t>.</w:t>
      </w:r>
    </w:p>
    <w:p w14:paraId="08ADC977" w14:textId="77777777" w:rsidR="00351796" w:rsidRPr="00313F3E" w:rsidRDefault="00351796" w:rsidP="00351796">
      <w:pPr>
        <w:pStyle w:val="ListParagraph"/>
        <w:tabs>
          <w:tab w:val="left" w:pos="610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sr-Cyrl-RS"/>
        </w:rPr>
      </w:pPr>
      <w:r w:rsidRPr="00313F3E">
        <w:rPr>
          <w:rFonts w:ascii="Times New Roman" w:hAnsi="Times New Roman"/>
          <w:lang w:val="sr-Cyrl-RS"/>
        </w:rPr>
        <w:t xml:space="preserve">Прва фаза овог пројекта ће се реализовати у </w:t>
      </w:r>
      <w:r w:rsidRPr="00313F3E">
        <w:rPr>
          <w:rFonts w:ascii="Times New Roman" w:hAnsi="Times New Roman"/>
          <w:lang w:val="sr-Latn-RS"/>
        </w:rPr>
        <w:t xml:space="preserve">I </w:t>
      </w:r>
      <w:r w:rsidRPr="00313F3E">
        <w:rPr>
          <w:rFonts w:ascii="Times New Roman" w:hAnsi="Times New Roman"/>
          <w:lang w:val="sr-Cyrl-RS"/>
        </w:rPr>
        <w:t>кварталу 2023. године, у висини од 400.000,00 КМ. Та средстава ће бити донирана од стране Центра за међународну сарадњу и развој (</w:t>
      </w:r>
      <w:r w:rsidRPr="00313F3E">
        <w:rPr>
          <w:rFonts w:ascii="Times New Roman" w:hAnsi="Times New Roman"/>
          <w:lang w:val="sr-Latn-RS"/>
        </w:rPr>
        <w:t>CMSR</w:t>
      </w:r>
      <w:r w:rsidRPr="00313F3E">
        <w:rPr>
          <w:rFonts w:ascii="Times New Roman" w:hAnsi="Times New Roman"/>
          <w:lang w:val="sr-Cyrl-RS"/>
        </w:rPr>
        <w:t>-а</w:t>
      </w:r>
      <w:r w:rsidRPr="00313F3E">
        <w:rPr>
          <w:rFonts w:ascii="Times New Roman" w:hAnsi="Times New Roman"/>
          <w:lang w:val="sr-Latn-RS"/>
        </w:rPr>
        <w:t>).</w:t>
      </w:r>
    </w:p>
    <w:p w14:paraId="0829AF73" w14:textId="6799AA2D" w:rsidR="00351796" w:rsidRPr="00313F3E" w:rsidRDefault="00351796" w:rsidP="00D810B4">
      <w:pPr>
        <w:jc w:val="both"/>
        <w:rPr>
          <w:rFonts w:ascii="Times New Roman" w:hAnsi="Times New Roman"/>
          <w:bCs/>
          <w:lang w:val="sr-Cyrl-RS" w:eastAsia="sr-Latn-BA"/>
        </w:rPr>
      </w:pPr>
    </w:p>
    <w:p w14:paraId="766C18C6" w14:textId="1415EDFA" w:rsidR="00D810B4" w:rsidRPr="00313F3E" w:rsidRDefault="00D810B4" w:rsidP="00D810B4">
      <w:pPr>
        <w:jc w:val="both"/>
        <w:rPr>
          <w:rFonts w:ascii="Times New Roman" w:hAnsi="Times New Roman"/>
          <w:bCs/>
          <w:lang w:val="sr-Cyrl-RS" w:eastAsia="sr-Latn-BA"/>
        </w:rPr>
      </w:pPr>
      <w:r w:rsidRPr="00313F3E">
        <w:rPr>
          <w:rFonts w:ascii="Times New Roman" w:hAnsi="Times New Roman"/>
          <w:bCs/>
          <w:lang w:val="sr-Cyrl-RS" w:eastAsia="sr-Latn-BA"/>
        </w:rPr>
        <w:t>Поред овога, усљед поремећаја на тржишту и постојеће кризе у цијелој Европи дошло је и до великог повећања цијена улазних елемената као што су: гориво, ауто-дијелови, хемикалије које су потребне за производњу и пречишћавање воде, итд..., што додатно отежава редовно и неометано пословање Водовода.</w:t>
      </w:r>
    </w:p>
    <w:p w14:paraId="2BFF5F7D" w14:textId="13656448" w:rsidR="00D810B4" w:rsidRDefault="00D810B4" w:rsidP="00D810B4">
      <w:pPr>
        <w:jc w:val="both"/>
        <w:rPr>
          <w:rFonts w:ascii="Times New Roman" w:hAnsi="Times New Roman"/>
          <w:bCs/>
          <w:lang w:val="sr-Cyrl-RS" w:eastAsia="sr-Latn-BA"/>
        </w:rPr>
      </w:pPr>
      <w:r w:rsidRPr="00313F3E">
        <w:rPr>
          <w:rFonts w:ascii="Times New Roman" w:hAnsi="Times New Roman"/>
          <w:bCs/>
          <w:lang w:val="sr-Cyrl-RS" w:eastAsia="sr-Latn-BA"/>
        </w:rPr>
        <w:t>Када то све саберемо добијамо повећање трошкова</w:t>
      </w:r>
      <w:r w:rsidR="0062324F">
        <w:rPr>
          <w:rFonts w:ascii="Times New Roman" w:hAnsi="Times New Roman"/>
          <w:bCs/>
          <w:lang w:val="sr-Cyrl-RS" w:eastAsia="sr-Latn-BA"/>
        </w:rPr>
        <w:t xml:space="preserve"> у 2022. години од</w:t>
      </w:r>
      <w:r w:rsidRPr="00313F3E">
        <w:rPr>
          <w:rFonts w:ascii="Times New Roman" w:hAnsi="Times New Roman"/>
          <w:bCs/>
          <w:lang w:val="sr-Cyrl-RS" w:eastAsia="sr-Latn-BA"/>
        </w:rPr>
        <w:t xml:space="preserve"> преко </w:t>
      </w:r>
      <w:r w:rsidR="0062324F">
        <w:rPr>
          <w:rFonts w:ascii="Times New Roman" w:hAnsi="Times New Roman"/>
          <w:b/>
          <w:bCs/>
          <w:lang w:val="sr-Cyrl-RS" w:eastAsia="sr-Latn-BA"/>
        </w:rPr>
        <w:t>2.0</w:t>
      </w:r>
      <w:r w:rsidRPr="00313F3E">
        <w:rPr>
          <w:rFonts w:ascii="Times New Roman" w:hAnsi="Times New Roman"/>
          <w:b/>
          <w:bCs/>
          <w:lang w:val="sr-Cyrl-RS" w:eastAsia="sr-Latn-BA"/>
        </w:rPr>
        <w:t>00.000,00 КМ</w:t>
      </w:r>
      <w:r w:rsidRPr="00313F3E">
        <w:rPr>
          <w:rFonts w:ascii="Times New Roman" w:hAnsi="Times New Roman"/>
          <w:bCs/>
          <w:lang w:val="sr-Cyrl-RS" w:eastAsia="sr-Latn-BA"/>
        </w:rPr>
        <w:t xml:space="preserve"> (од којих већина није могла да се планира/предвиди), тако да ће и реализација постављених циљева ове године</w:t>
      </w:r>
      <w:r w:rsidR="001B08E4" w:rsidRPr="00313F3E">
        <w:rPr>
          <w:rFonts w:ascii="Times New Roman" w:hAnsi="Times New Roman"/>
          <w:bCs/>
          <w:lang w:val="sr-Cyrl-RS" w:eastAsia="sr-Latn-BA"/>
        </w:rPr>
        <w:t xml:space="preserve"> засигурно</w:t>
      </w:r>
      <w:r w:rsidRPr="00313F3E">
        <w:rPr>
          <w:rFonts w:ascii="Times New Roman" w:hAnsi="Times New Roman"/>
          <w:bCs/>
          <w:lang w:val="sr-Cyrl-RS" w:eastAsia="sr-Latn-BA"/>
        </w:rPr>
        <w:t xml:space="preserve"> одступати од п</w:t>
      </w:r>
      <w:r w:rsidR="001B08E4" w:rsidRPr="00313F3E">
        <w:rPr>
          <w:rFonts w:ascii="Times New Roman" w:hAnsi="Times New Roman"/>
          <w:bCs/>
          <w:lang w:val="sr-Cyrl-RS" w:eastAsia="sr-Latn-BA"/>
        </w:rPr>
        <w:t>ојединих планираних вриједности .</w:t>
      </w:r>
    </w:p>
    <w:p w14:paraId="33C4E351" w14:textId="589724D3" w:rsidR="0062324F" w:rsidRDefault="0062324F" w:rsidP="00D810B4">
      <w:pPr>
        <w:jc w:val="both"/>
        <w:rPr>
          <w:rFonts w:ascii="Times New Roman" w:hAnsi="Times New Roman"/>
          <w:bCs/>
          <w:lang w:val="sr-Cyrl-RS" w:eastAsia="sr-Latn-BA"/>
        </w:rPr>
      </w:pPr>
    </w:p>
    <w:p w14:paraId="396C87FF" w14:textId="39EFD1AD" w:rsidR="0062324F" w:rsidRDefault="0062324F" w:rsidP="00D810B4">
      <w:pPr>
        <w:jc w:val="both"/>
        <w:rPr>
          <w:rFonts w:ascii="Times New Roman" w:hAnsi="Times New Roman"/>
          <w:bCs/>
          <w:lang w:val="sr-Cyrl-RS" w:eastAsia="sr-Latn-BA"/>
        </w:rPr>
      </w:pPr>
    </w:p>
    <w:p w14:paraId="404BA826" w14:textId="4B1FEE58" w:rsidR="0062324F" w:rsidRDefault="0062324F" w:rsidP="00D810B4">
      <w:pPr>
        <w:jc w:val="both"/>
        <w:rPr>
          <w:rFonts w:ascii="Times New Roman" w:hAnsi="Times New Roman"/>
          <w:bCs/>
          <w:lang w:val="sr-Cyrl-RS" w:eastAsia="sr-Latn-BA"/>
        </w:rPr>
      </w:pPr>
    </w:p>
    <w:p w14:paraId="23078BCC" w14:textId="7FE75271" w:rsidR="0062324F" w:rsidRDefault="0062324F" w:rsidP="00D810B4">
      <w:pPr>
        <w:jc w:val="both"/>
        <w:rPr>
          <w:rFonts w:ascii="Times New Roman" w:hAnsi="Times New Roman"/>
          <w:bCs/>
          <w:lang w:val="sr-Cyrl-RS" w:eastAsia="sr-Latn-BA"/>
        </w:rPr>
      </w:pPr>
    </w:p>
    <w:p w14:paraId="6852BA26" w14:textId="77777777" w:rsidR="0062324F" w:rsidRPr="00313F3E" w:rsidRDefault="0062324F" w:rsidP="00D810B4">
      <w:pPr>
        <w:jc w:val="both"/>
        <w:rPr>
          <w:rFonts w:ascii="Times New Roman" w:hAnsi="Times New Roman"/>
          <w:bCs/>
          <w:lang w:val="sr-Cyrl-RS" w:eastAsia="sr-Latn-BA"/>
        </w:rPr>
      </w:pPr>
    </w:p>
    <w:p w14:paraId="65FD8D69" w14:textId="77777777" w:rsidR="00351796" w:rsidRPr="00313F3E" w:rsidRDefault="00351796" w:rsidP="00D810B4">
      <w:pPr>
        <w:jc w:val="both"/>
        <w:rPr>
          <w:rFonts w:ascii="Times New Roman" w:hAnsi="Times New Roman"/>
          <w:bCs/>
          <w:lang w:val="sr-Cyrl-RS" w:eastAsia="sr-Latn-BA"/>
        </w:rPr>
      </w:pPr>
    </w:p>
    <w:p w14:paraId="7EFF061D" w14:textId="5536E639" w:rsidR="00D810B4" w:rsidRPr="00313F3E" w:rsidRDefault="00D810B4" w:rsidP="00D810B4">
      <w:pPr>
        <w:jc w:val="both"/>
        <w:rPr>
          <w:rFonts w:ascii="Times New Roman" w:hAnsi="Times New Roman"/>
          <w:lang w:val="sr-Cyrl-RS"/>
        </w:rPr>
      </w:pPr>
      <w:r w:rsidRPr="00313F3E">
        <w:rPr>
          <w:rFonts w:ascii="Times New Roman" w:hAnsi="Times New Roman"/>
          <w:lang w:val="sr-Cyrl-RS"/>
        </w:rPr>
        <w:lastRenderedPageBreak/>
        <w:t>Водовод у данашњим отежаним условима пословања, дио проблема може да санира својим ресурсима и додатним уштедама као нпр:</w:t>
      </w:r>
    </w:p>
    <w:p w14:paraId="362AEE33" w14:textId="77777777" w:rsidR="001B08E4" w:rsidRPr="00313F3E" w:rsidRDefault="001B08E4" w:rsidP="00D810B4">
      <w:pPr>
        <w:jc w:val="both"/>
        <w:rPr>
          <w:rFonts w:ascii="Times New Roman" w:hAnsi="Times New Roman"/>
          <w:lang w:val="sr-Cyrl-RS"/>
        </w:rPr>
      </w:pPr>
    </w:p>
    <w:p w14:paraId="189A8039" w14:textId="282292EA" w:rsidR="00D810B4" w:rsidRPr="00313F3E" w:rsidRDefault="00D810B4" w:rsidP="001B08E4">
      <w:pPr>
        <w:pStyle w:val="ListParagraph"/>
        <w:numPr>
          <w:ilvl w:val="0"/>
          <w:numId w:val="12"/>
        </w:numPr>
        <w:contextualSpacing/>
        <w:jc w:val="both"/>
        <w:rPr>
          <w:rFonts w:ascii="Times New Roman" w:hAnsi="Times New Roman"/>
          <w:lang w:val="sr-Cyrl-RS"/>
        </w:rPr>
      </w:pPr>
      <w:r w:rsidRPr="00313F3E">
        <w:rPr>
          <w:rFonts w:ascii="Times New Roman" w:hAnsi="Times New Roman"/>
          <w:lang w:val="sr-Cyrl-RS"/>
        </w:rPr>
        <w:t>смањењем губитака воде</w:t>
      </w:r>
      <w:r w:rsidR="001B08E4" w:rsidRPr="00313F3E">
        <w:rPr>
          <w:rFonts w:ascii="Times New Roman" w:hAnsi="Times New Roman"/>
          <w:lang w:val="sr-Cyrl-RS"/>
        </w:rPr>
        <w:t xml:space="preserve"> (реалних и привидних губитака)</w:t>
      </w:r>
      <w:r w:rsidRPr="00313F3E">
        <w:rPr>
          <w:rFonts w:ascii="Times New Roman" w:hAnsi="Times New Roman"/>
          <w:lang w:val="sr-Cyrl-RS"/>
        </w:rPr>
        <w:t>,</w:t>
      </w:r>
    </w:p>
    <w:p w14:paraId="7A35BD95" w14:textId="3F56AE03" w:rsidR="00D810B4" w:rsidRPr="00313F3E" w:rsidRDefault="00D810B4" w:rsidP="001B08E4">
      <w:pPr>
        <w:pStyle w:val="ListParagraph"/>
        <w:numPr>
          <w:ilvl w:val="0"/>
          <w:numId w:val="12"/>
        </w:numPr>
        <w:contextualSpacing/>
        <w:jc w:val="both"/>
        <w:rPr>
          <w:rFonts w:ascii="Times New Roman" w:hAnsi="Times New Roman"/>
          <w:lang w:val="sr-Cyrl-RS"/>
        </w:rPr>
      </w:pPr>
      <w:r w:rsidRPr="00313F3E">
        <w:rPr>
          <w:rFonts w:ascii="Times New Roman" w:hAnsi="Times New Roman"/>
          <w:lang w:val="sr-Cyrl-RS"/>
        </w:rPr>
        <w:t>сталном контролом на терену, смањењем број</w:t>
      </w:r>
      <w:r w:rsidR="001B08E4" w:rsidRPr="00313F3E">
        <w:rPr>
          <w:rFonts w:ascii="Times New Roman" w:hAnsi="Times New Roman"/>
          <w:lang w:val="sr-Cyrl-RS"/>
        </w:rPr>
        <w:t>а</w:t>
      </w:r>
      <w:r w:rsidRPr="00313F3E">
        <w:rPr>
          <w:rFonts w:ascii="Times New Roman" w:hAnsi="Times New Roman"/>
          <w:lang w:val="sr-Cyrl-RS"/>
        </w:rPr>
        <w:t xml:space="preserve"> нелегалних потрошача чиме би такву врсту расхода претворили у нове изворе прихода, </w:t>
      </w:r>
    </w:p>
    <w:p w14:paraId="7AB6E3C7" w14:textId="7A964322" w:rsidR="00D810B4" w:rsidRPr="00313F3E" w:rsidRDefault="00D810B4" w:rsidP="001B08E4">
      <w:pPr>
        <w:pStyle w:val="ListParagraph"/>
        <w:numPr>
          <w:ilvl w:val="0"/>
          <w:numId w:val="12"/>
        </w:numPr>
        <w:contextualSpacing/>
        <w:jc w:val="both"/>
        <w:rPr>
          <w:rFonts w:ascii="Times New Roman" w:hAnsi="Times New Roman"/>
          <w:lang w:val="sr-Cyrl-RS"/>
        </w:rPr>
      </w:pPr>
      <w:r w:rsidRPr="00313F3E">
        <w:rPr>
          <w:rFonts w:ascii="Times New Roman" w:hAnsi="Times New Roman"/>
          <w:lang w:val="sr-Cyrl-RS"/>
        </w:rPr>
        <w:t xml:space="preserve">смањење трошкова ел. ен., (соларни панели, адекватнија рјешења гријања </w:t>
      </w:r>
      <w:r w:rsidR="0062324F">
        <w:rPr>
          <w:rFonts w:ascii="Times New Roman" w:hAnsi="Times New Roman"/>
          <w:lang w:val="sr-Cyrl-RS"/>
        </w:rPr>
        <w:t>и сл</w:t>
      </w:r>
      <w:r w:rsidRPr="00313F3E">
        <w:rPr>
          <w:rFonts w:ascii="Times New Roman" w:hAnsi="Times New Roman"/>
          <w:lang w:val="sr-Cyrl-RS"/>
        </w:rPr>
        <w:t>.)</w:t>
      </w:r>
    </w:p>
    <w:p w14:paraId="554D43CD" w14:textId="77777777" w:rsidR="00D810B4" w:rsidRPr="00313F3E" w:rsidRDefault="00D810B4" w:rsidP="00D810B4">
      <w:pPr>
        <w:jc w:val="both"/>
        <w:rPr>
          <w:rFonts w:ascii="Times New Roman" w:hAnsi="Times New Roman"/>
          <w:lang w:val="sr-Cyrl-RS"/>
        </w:rPr>
      </w:pPr>
    </w:p>
    <w:p w14:paraId="0306BBCE" w14:textId="77777777" w:rsidR="001B08E4" w:rsidRPr="00313F3E" w:rsidRDefault="001B08E4" w:rsidP="00D810B4">
      <w:pPr>
        <w:jc w:val="both"/>
        <w:rPr>
          <w:rFonts w:ascii="Times New Roman" w:hAnsi="Times New Roman"/>
          <w:lang w:val="sr-Cyrl-RS" w:eastAsia="sr-Latn-BA"/>
        </w:rPr>
      </w:pPr>
    </w:p>
    <w:p w14:paraId="56056DD6" w14:textId="3EE9DEB3" w:rsidR="00313F3E" w:rsidRPr="00313F3E" w:rsidRDefault="001B08E4" w:rsidP="001B08E4">
      <w:pPr>
        <w:jc w:val="both"/>
        <w:rPr>
          <w:rFonts w:ascii="Times New Roman" w:hAnsi="Times New Roman"/>
          <w:lang w:val="sr-Cyrl-RS"/>
        </w:rPr>
      </w:pPr>
      <w:r w:rsidRPr="00313F3E">
        <w:rPr>
          <w:rFonts w:ascii="Times New Roman" w:hAnsi="Times New Roman"/>
          <w:lang w:val="sr-Cyrl-CS"/>
        </w:rPr>
        <w:t>Пословање</w:t>
      </w:r>
      <w:r w:rsidR="0062324F">
        <w:rPr>
          <w:rFonts w:ascii="Times New Roman" w:hAnsi="Times New Roman"/>
          <w:lang w:val="sr-Cyrl-CS"/>
        </w:rPr>
        <w:t xml:space="preserve"> Друштва</w:t>
      </w:r>
      <w:r w:rsidRPr="00313F3E">
        <w:rPr>
          <w:rFonts w:ascii="Times New Roman" w:hAnsi="Times New Roman"/>
          <w:lang w:val="sr-Cyrl-CS"/>
        </w:rPr>
        <w:t xml:space="preserve"> је и даље оптерећено отплатом кредита KfW банке за пројекат „Градски систем водоснабдијевања и одвођења отпадних вода града Бањалука“ на год</w:t>
      </w:r>
      <w:r w:rsidR="0062324F">
        <w:rPr>
          <w:rFonts w:ascii="Times New Roman" w:hAnsi="Times New Roman"/>
          <w:lang w:val="sr-Cyrl-CS"/>
        </w:rPr>
        <w:t>ишњем нивоу од око 2.000.000</w:t>
      </w:r>
      <w:r w:rsidR="000D5A69">
        <w:rPr>
          <w:rFonts w:ascii="Times New Roman" w:hAnsi="Times New Roman"/>
          <w:lang w:val="sr-Cyrl-CS"/>
        </w:rPr>
        <w:t>,00</w:t>
      </w:r>
      <w:r w:rsidR="0062324F">
        <w:rPr>
          <w:rFonts w:ascii="Times New Roman" w:hAnsi="Times New Roman"/>
          <w:lang w:val="sr-Cyrl-CS"/>
        </w:rPr>
        <w:t xml:space="preserve"> КМ.</w:t>
      </w:r>
      <w:r w:rsidR="00313F3E" w:rsidRPr="00313F3E">
        <w:rPr>
          <w:rFonts w:ascii="Times New Roman" w:hAnsi="Times New Roman"/>
          <w:lang w:val="sr-Cyrl-CS"/>
        </w:rPr>
        <w:t xml:space="preserve"> </w:t>
      </w:r>
      <w:r w:rsidR="00313F3E" w:rsidRPr="00313F3E">
        <w:rPr>
          <w:rFonts w:ascii="Times New Roman" w:hAnsi="Times New Roman"/>
          <w:lang w:val="sr-Cyrl-RS"/>
        </w:rPr>
        <w:t>Позитивна ставка је да Водовод Бања Лука ове године затвара своја дуговања</w:t>
      </w:r>
      <w:r w:rsidR="0062324F">
        <w:rPr>
          <w:rFonts w:ascii="Times New Roman" w:hAnsi="Times New Roman"/>
          <w:lang w:val="sr-Cyrl-RS"/>
        </w:rPr>
        <w:t xml:space="preserve"> према банци</w:t>
      </w:r>
      <w:r w:rsidR="00313F3E" w:rsidRPr="00313F3E">
        <w:rPr>
          <w:rFonts w:ascii="Times New Roman" w:hAnsi="Times New Roman"/>
          <w:lang w:val="sr-Cyrl-RS"/>
        </w:rPr>
        <w:t xml:space="preserve"> и закључује овај кредит што ће</w:t>
      </w:r>
      <w:r w:rsidR="0062324F">
        <w:rPr>
          <w:rFonts w:ascii="Times New Roman" w:hAnsi="Times New Roman"/>
          <w:lang w:val="sr-Cyrl-RS"/>
        </w:rPr>
        <w:t xml:space="preserve"> </w:t>
      </w:r>
      <w:r w:rsidR="000D5A69">
        <w:rPr>
          <w:rFonts w:ascii="Times New Roman" w:hAnsi="Times New Roman"/>
          <w:lang w:val="sr-Cyrl-RS"/>
        </w:rPr>
        <w:t>за</w:t>
      </w:r>
      <w:r w:rsidR="0062324F">
        <w:rPr>
          <w:rFonts w:ascii="Times New Roman" w:hAnsi="Times New Roman"/>
          <w:lang w:val="sr-Cyrl-RS"/>
        </w:rPr>
        <w:t>сигурно</w:t>
      </w:r>
      <w:r w:rsidR="00313F3E" w:rsidRPr="00313F3E">
        <w:rPr>
          <w:rFonts w:ascii="Times New Roman" w:hAnsi="Times New Roman"/>
          <w:lang w:val="sr-Cyrl-RS"/>
        </w:rPr>
        <w:t xml:space="preserve"> растеретити редовно пословање.</w:t>
      </w:r>
    </w:p>
    <w:p w14:paraId="3712CCC2" w14:textId="77777777" w:rsidR="00313F3E" w:rsidRPr="00313F3E" w:rsidRDefault="00313F3E" w:rsidP="001B08E4">
      <w:pPr>
        <w:jc w:val="both"/>
        <w:rPr>
          <w:rFonts w:ascii="Times New Roman" w:hAnsi="Times New Roman"/>
          <w:lang w:val="sr-Cyrl-RS"/>
        </w:rPr>
      </w:pPr>
    </w:p>
    <w:p w14:paraId="7D1A0F97" w14:textId="1F4F8BFB" w:rsidR="001B08E4" w:rsidRPr="00313F3E" w:rsidRDefault="001B08E4" w:rsidP="001B08E4">
      <w:pPr>
        <w:jc w:val="both"/>
        <w:rPr>
          <w:rFonts w:ascii="Times New Roman" w:hAnsi="Times New Roman"/>
          <w:lang w:val="sr-Cyrl-RS"/>
        </w:rPr>
      </w:pPr>
      <w:r w:rsidRPr="00313F3E">
        <w:rPr>
          <w:rFonts w:ascii="Times New Roman" w:hAnsi="Times New Roman"/>
          <w:lang w:val="sr-Cyrl-CS"/>
        </w:rPr>
        <w:t xml:space="preserve"> </w:t>
      </w:r>
      <w:r w:rsidR="00313F3E" w:rsidRPr="00313F3E">
        <w:rPr>
          <w:rFonts w:ascii="Times New Roman" w:hAnsi="Times New Roman"/>
          <w:lang w:val="sr-Cyrl-CS"/>
        </w:rPr>
        <w:t xml:space="preserve">Кредит </w:t>
      </w:r>
      <w:r w:rsidRPr="00313F3E">
        <w:rPr>
          <w:rFonts w:ascii="Times New Roman" w:hAnsi="Times New Roman"/>
          <w:lang w:val="sr-Cyrl-CS"/>
        </w:rPr>
        <w:t>Свјетске банке за изградњу II фазе фабрике воде ПП „</w:t>
      </w:r>
      <w:r w:rsidRPr="00313F3E">
        <w:rPr>
          <w:rFonts w:ascii="Times New Roman" w:hAnsi="Times New Roman"/>
          <w:lang w:val="sr-Cyrl-RS"/>
        </w:rPr>
        <w:t>Но</w:t>
      </w:r>
      <w:r w:rsidR="00313F3E" w:rsidRPr="00313F3E">
        <w:rPr>
          <w:rFonts w:ascii="Times New Roman" w:hAnsi="Times New Roman"/>
          <w:lang w:val="sr-Cyrl-RS"/>
        </w:rPr>
        <w:t>воселија-2“ на годишњем нивоу износи око 600.000 КМ и још увијек је активан.</w:t>
      </w:r>
    </w:p>
    <w:p w14:paraId="2921B808" w14:textId="77777777" w:rsidR="001B08E4" w:rsidRPr="00313F3E" w:rsidRDefault="001B08E4" w:rsidP="00D810B4">
      <w:pPr>
        <w:jc w:val="both"/>
        <w:rPr>
          <w:rFonts w:ascii="Times New Roman" w:hAnsi="Times New Roman"/>
          <w:lang w:val="sr-Cyrl-RS" w:eastAsia="sr-Latn-BA"/>
        </w:rPr>
      </w:pPr>
    </w:p>
    <w:p w14:paraId="102EE8B7" w14:textId="45701CD7" w:rsidR="00D810B4" w:rsidRPr="00313F3E" w:rsidRDefault="00D810B4" w:rsidP="00D810B4">
      <w:pPr>
        <w:jc w:val="both"/>
        <w:rPr>
          <w:rFonts w:ascii="Times New Roman" w:hAnsi="Times New Roman"/>
          <w:lang w:val="sr-Cyrl-RS" w:eastAsia="sr-Latn-BA"/>
        </w:rPr>
      </w:pPr>
      <w:r w:rsidRPr="00313F3E">
        <w:rPr>
          <w:rFonts w:ascii="Times New Roman" w:hAnsi="Times New Roman"/>
          <w:lang w:val="sr-Cyrl-RS" w:eastAsia="sr-Latn-BA"/>
        </w:rPr>
        <w:t>Као посљедица</w:t>
      </w:r>
      <w:r w:rsidR="0062324F">
        <w:rPr>
          <w:rFonts w:ascii="Times New Roman" w:hAnsi="Times New Roman"/>
          <w:lang w:val="sr-Cyrl-RS" w:eastAsia="sr-Latn-BA"/>
        </w:rPr>
        <w:t xml:space="preserve"> свих</w:t>
      </w:r>
      <w:r w:rsidRPr="00313F3E">
        <w:rPr>
          <w:rFonts w:ascii="Times New Roman" w:hAnsi="Times New Roman"/>
          <w:lang w:val="sr-Cyrl-RS" w:eastAsia="sr-Latn-BA"/>
        </w:rPr>
        <w:t xml:space="preserve"> </w:t>
      </w:r>
      <w:r w:rsidR="000D5A69">
        <w:rPr>
          <w:rFonts w:ascii="Times New Roman" w:hAnsi="Times New Roman"/>
          <w:lang w:val="sr-Cyrl-RS" w:eastAsia="sr-Latn-BA"/>
        </w:rPr>
        <w:t>горе</w:t>
      </w:r>
      <w:r w:rsidRPr="00313F3E">
        <w:rPr>
          <w:rFonts w:ascii="Times New Roman" w:hAnsi="Times New Roman"/>
          <w:lang w:val="sr-Cyrl-RS" w:eastAsia="sr-Latn-BA"/>
        </w:rPr>
        <w:t>наведених разлога Друштво је</w:t>
      </w:r>
      <w:r w:rsidR="001B08E4" w:rsidRPr="00313F3E">
        <w:rPr>
          <w:rFonts w:ascii="Times New Roman" w:hAnsi="Times New Roman"/>
          <w:lang w:val="sr-Cyrl-RS" w:eastAsia="sr-Latn-BA"/>
        </w:rPr>
        <w:t xml:space="preserve"> било</w:t>
      </w:r>
      <w:r w:rsidRPr="00313F3E">
        <w:rPr>
          <w:rFonts w:ascii="Times New Roman" w:hAnsi="Times New Roman"/>
          <w:lang w:val="sr-Cyrl-RS" w:eastAsia="sr-Latn-BA"/>
        </w:rPr>
        <w:t xml:space="preserve"> присиљено да се обрати са </w:t>
      </w:r>
      <w:r w:rsidRPr="00313F3E">
        <w:rPr>
          <w:rFonts w:ascii="Times New Roman" w:hAnsi="Times New Roman"/>
          <w:b/>
          <w:lang w:val="sr-Cyrl-RS" w:eastAsia="sr-Latn-BA"/>
        </w:rPr>
        <w:t>Захтјевом за усклађивањем цијене воде, односно увођем дистрибутивног трошка као фиксног дијела јединствене цијене воде</w:t>
      </w:r>
      <w:r w:rsidRPr="00313F3E">
        <w:rPr>
          <w:rFonts w:ascii="Times New Roman" w:hAnsi="Times New Roman"/>
          <w:lang w:val="sr-Cyrl-RS" w:eastAsia="sr-Latn-BA"/>
        </w:rPr>
        <w:t>, према Скупштини града, како би се елиминисали негативни ефекти</w:t>
      </w:r>
      <w:r w:rsidR="001B08E4" w:rsidRPr="00313F3E">
        <w:rPr>
          <w:rFonts w:ascii="Times New Roman" w:hAnsi="Times New Roman"/>
          <w:lang w:val="sr-Cyrl-RS" w:eastAsia="sr-Latn-BA"/>
        </w:rPr>
        <w:t xml:space="preserve"> изазвани Одлуком Уставног Суда.</w:t>
      </w:r>
    </w:p>
    <w:p w14:paraId="6D416EC3" w14:textId="77777777" w:rsidR="001B08E4" w:rsidRPr="00313F3E" w:rsidRDefault="001B08E4" w:rsidP="00D810B4">
      <w:pPr>
        <w:jc w:val="both"/>
        <w:rPr>
          <w:rFonts w:ascii="Times New Roman" w:hAnsi="Times New Roman"/>
          <w:lang w:val="sr-Cyrl-RS" w:eastAsia="sr-Latn-BA"/>
        </w:rPr>
      </w:pPr>
    </w:p>
    <w:p w14:paraId="72A274C4" w14:textId="74AB2147" w:rsidR="00D810B4" w:rsidRPr="00313F3E" w:rsidRDefault="00D810B4" w:rsidP="00D810B4">
      <w:pPr>
        <w:jc w:val="both"/>
        <w:rPr>
          <w:rFonts w:ascii="Times New Roman" w:hAnsi="Times New Roman"/>
          <w:bCs/>
          <w:lang w:val="sr-Latn-RS" w:eastAsia="sr-Latn-BA"/>
        </w:rPr>
      </w:pPr>
      <w:r w:rsidRPr="00313F3E">
        <w:rPr>
          <w:rFonts w:ascii="Times New Roman" w:hAnsi="Times New Roman"/>
          <w:b/>
          <w:bCs/>
          <w:lang w:val="sr-Cyrl-RS" w:eastAsia="sr-Latn-BA"/>
        </w:rPr>
        <w:t>Дистрибутивна накнада</w:t>
      </w:r>
      <w:r w:rsidRPr="00313F3E">
        <w:rPr>
          <w:rFonts w:ascii="Times New Roman" w:hAnsi="Times New Roman"/>
          <w:bCs/>
          <w:lang w:val="sr-Cyrl-RS" w:eastAsia="sr-Latn-BA"/>
        </w:rPr>
        <w:t xml:space="preserve"> би се уградила у структуру јединствене цијене и била би фиксна у зависноти од самог профила мјерног мјеста, односно водомјера</w:t>
      </w:r>
      <w:r w:rsidRPr="00313F3E">
        <w:rPr>
          <w:rFonts w:ascii="Times New Roman" w:hAnsi="Times New Roman"/>
          <w:bCs/>
          <w:lang w:val="sr-Latn-RS" w:eastAsia="sr-Latn-BA"/>
        </w:rPr>
        <w:t xml:space="preserve"> </w:t>
      </w:r>
      <w:r w:rsidRPr="00313F3E">
        <w:rPr>
          <w:rFonts w:ascii="Times New Roman" w:hAnsi="Times New Roman"/>
          <w:bCs/>
          <w:lang w:val="sr-Cyrl-RS" w:eastAsia="sr-Latn-BA"/>
        </w:rPr>
        <w:t>корисника</w:t>
      </w:r>
      <w:r w:rsidR="0062324F">
        <w:rPr>
          <w:rFonts w:ascii="Times New Roman" w:hAnsi="Times New Roman"/>
          <w:bCs/>
          <w:lang w:val="sr-Cyrl-RS" w:eastAsia="sr-Latn-BA"/>
        </w:rPr>
        <w:t xml:space="preserve"> услуге у истој висини као када је први пут уведена фиксна накнада за мјерно мјесто.</w:t>
      </w:r>
      <w:r w:rsidR="000D5A69">
        <w:rPr>
          <w:rFonts w:ascii="Times New Roman" w:hAnsi="Times New Roman"/>
          <w:bCs/>
          <w:lang w:val="sr-Cyrl-RS" w:eastAsia="sr-Latn-BA"/>
        </w:rPr>
        <w:t xml:space="preserve"> Дакле, треба истаћи да се не ради о било каквом повећању цијене воде, већ враћање у стање које је било до марта 2022. године.</w:t>
      </w:r>
    </w:p>
    <w:p w14:paraId="45939BE7" w14:textId="77777777" w:rsidR="00351796" w:rsidRPr="00313F3E" w:rsidRDefault="00351796" w:rsidP="00D810B4">
      <w:pPr>
        <w:jc w:val="both"/>
        <w:rPr>
          <w:rFonts w:ascii="Times New Roman" w:hAnsi="Times New Roman"/>
          <w:bCs/>
          <w:lang w:val="sr-Cyrl-RS" w:eastAsia="sr-Latn-BA"/>
        </w:rPr>
      </w:pPr>
    </w:p>
    <w:p w14:paraId="5D053F6C" w14:textId="33EF50AB" w:rsidR="00351796" w:rsidRPr="00696810" w:rsidRDefault="001B08E4" w:rsidP="00696810">
      <w:pPr>
        <w:pStyle w:val="ListParagraph"/>
        <w:numPr>
          <w:ilvl w:val="0"/>
          <w:numId w:val="16"/>
        </w:numPr>
        <w:tabs>
          <w:tab w:val="left" w:pos="610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696810">
        <w:rPr>
          <w:rFonts w:ascii="Times New Roman" w:hAnsi="Times New Roman"/>
          <w:lang w:val="sr-Cyrl-RS"/>
        </w:rPr>
        <w:t>Треба напоменути да се з</w:t>
      </w:r>
      <w:r w:rsidR="00351796" w:rsidRPr="00696810">
        <w:rPr>
          <w:rFonts w:ascii="Times New Roman" w:hAnsi="Times New Roman"/>
          <w:lang w:val="sr-Cyrl-RS"/>
        </w:rPr>
        <w:t>а наредну годину</w:t>
      </w:r>
      <w:r w:rsidRPr="00696810">
        <w:rPr>
          <w:rFonts w:ascii="Times New Roman" w:hAnsi="Times New Roman"/>
          <w:lang w:val="sr-Cyrl-RS"/>
        </w:rPr>
        <w:t xml:space="preserve"> (2023.)</w:t>
      </w:r>
      <w:r w:rsidR="00351796" w:rsidRPr="00696810">
        <w:rPr>
          <w:rFonts w:ascii="Times New Roman" w:hAnsi="Times New Roman"/>
          <w:lang w:val="sr-Cyrl-RS"/>
        </w:rPr>
        <w:t xml:space="preserve"> планирају и значајне инвестиције у производним погонима на Фабрици воде и другим објектима који су у том комплексу у Новоселији, како би се вратио стари „сјај“ тим постројењима. Овдје нису направљена заначајнија улагања на рестаурацији, још од 1977. године када је Фабрика воде и званично пуштена у рад, дакле скоро 50 година.</w:t>
      </w:r>
    </w:p>
    <w:p w14:paraId="2D5EFF08" w14:textId="77777777" w:rsidR="00351796" w:rsidRPr="00313F3E" w:rsidRDefault="00351796" w:rsidP="001B08E4">
      <w:pPr>
        <w:pStyle w:val="ListParagraph"/>
        <w:tabs>
          <w:tab w:val="left" w:pos="61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sr-Latn-RS"/>
        </w:rPr>
      </w:pPr>
    </w:p>
    <w:p w14:paraId="306AA5DB" w14:textId="279866BA" w:rsidR="00351796" w:rsidRPr="00696810" w:rsidRDefault="000D5A69" w:rsidP="0069681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lang w:val="sr-Cyrl-RS"/>
        </w:rPr>
      </w:pPr>
      <w:r w:rsidRPr="00696810">
        <w:rPr>
          <w:rFonts w:ascii="Times New Roman" w:hAnsi="Times New Roman"/>
          <w:lang w:val="sr-Cyrl-RS"/>
        </w:rPr>
        <w:t>Наредне године су планиране</w:t>
      </w:r>
      <w:r w:rsidR="00351796" w:rsidRPr="00696810">
        <w:rPr>
          <w:rFonts w:ascii="Times New Roman" w:hAnsi="Times New Roman"/>
          <w:lang w:val="sr-Cyrl-RS"/>
        </w:rPr>
        <w:t xml:space="preserve"> п</w:t>
      </w:r>
      <w:r w:rsidR="0062324F" w:rsidRPr="00696810">
        <w:rPr>
          <w:rFonts w:ascii="Times New Roman" w:hAnsi="Times New Roman"/>
          <w:lang w:val="sr-Cyrl-RS"/>
        </w:rPr>
        <w:t>ојачане активности</w:t>
      </w:r>
      <w:r w:rsidR="00351796" w:rsidRPr="00696810">
        <w:rPr>
          <w:rFonts w:ascii="Times New Roman" w:hAnsi="Times New Roman"/>
          <w:lang w:val="sr-Cyrl-RS"/>
        </w:rPr>
        <w:t xml:space="preserve"> на откривању нелегалних потрошача који су у великој мјери отежали испоруку воде ове године, као и живот самом становиштву на тим подручијма.</w:t>
      </w:r>
    </w:p>
    <w:p w14:paraId="1CA9C384" w14:textId="77777777" w:rsidR="00696810" w:rsidRDefault="00696810" w:rsidP="001B08E4">
      <w:pPr>
        <w:jc w:val="both"/>
        <w:rPr>
          <w:rFonts w:ascii="Times New Roman" w:hAnsi="Times New Roman"/>
          <w:lang w:val="sr-Cyrl-RS"/>
        </w:rPr>
      </w:pPr>
    </w:p>
    <w:p w14:paraId="0F2932DF" w14:textId="4750A8C0" w:rsidR="00696810" w:rsidRPr="00696810" w:rsidRDefault="00696810" w:rsidP="00696810">
      <w:pPr>
        <w:pStyle w:val="ListParagraph"/>
        <w:numPr>
          <w:ilvl w:val="0"/>
          <w:numId w:val="16"/>
        </w:numPr>
        <w:tabs>
          <w:tab w:val="left" w:pos="610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696810">
        <w:rPr>
          <w:rFonts w:ascii="Times New Roman" w:hAnsi="Times New Roman"/>
          <w:lang w:val="sr-Cyrl-RS"/>
        </w:rPr>
        <w:t>У наредној години се</w:t>
      </w:r>
      <w:r>
        <w:rPr>
          <w:rFonts w:ascii="Times New Roman" w:hAnsi="Times New Roman"/>
          <w:lang w:val="sr-Cyrl-RS"/>
        </w:rPr>
        <w:t xml:space="preserve"> такође</w:t>
      </w:r>
      <w:r w:rsidRPr="00696810">
        <w:rPr>
          <w:rFonts w:ascii="Times New Roman" w:hAnsi="Times New Roman"/>
          <w:lang w:val="sr-Cyrl-RS"/>
        </w:rPr>
        <w:t xml:space="preserve"> планирају повећане инвестиције у реконструкцију и изградњу водоводне мреже, јер ћемо уз додатну механизацију, односно 3 камиона и багер који су набављени </w:t>
      </w:r>
      <w:r w:rsidRPr="00696810">
        <w:rPr>
          <w:rFonts w:ascii="Times New Roman" w:hAnsi="Times New Roman"/>
          <w:lang w:val="sr-Latn-BA"/>
        </w:rPr>
        <w:t>u 2022.</w:t>
      </w:r>
      <w:r w:rsidRPr="00696810">
        <w:rPr>
          <w:rFonts w:ascii="Times New Roman" w:hAnsi="Times New Roman"/>
          <w:lang w:val="sr-Cyrl-RS"/>
        </w:rPr>
        <w:t xml:space="preserve"> години, дио послова око прекопа, ископа, реконструкције, санације итд., радити сами.</w:t>
      </w:r>
    </w:p>
    <w:p w14:paraId="2A885630" w14:textId="6561D8A6" w:rsidR="00347747" w:rsidRPr="00FF0791" w:rsidRDefault="00347747" w:rsidP="00347747">
      <w:pPr>
        <w:jc w:val="both"/>
        <w:rPr>
          <w:rFonts w:ascii="Times New Roman" w:hAnsi="Times New Roman"/>
          <w:color w:val="FF0000"/>
          <w:lang w:val="sr-Cyrl-RS"/>
        </w:rPr>
      </w:pPr>
    </w:p>
    <w:p w14:paraId="465851E3" w14:textId="5F252635" w:rsidR="00347747" w:rsidRPr="00FF0791" w:rsidRDefault="00347747" w:rsidP="00347747">
      <w:pPr>
        <w:jc w:val="both"/>
        <w:rPr>
          <w:rFonts w:ascii="Times New Roman" w:hAnsi="Times New Roman"/>
          <w:color w:val="FF0000"/>
          <w:lang w:val="sr-Cyrl-RS"/>
        </w:rPr>
      </w:pPr>
    </w:p>
    <w:p w14:paraId="7803B5EC" w14:textId="42E34C4F" w:rsidR="00486949" w:rsidRPr="00D758E2" w:rsidRDefault="00486949" w:rsidP="00561F83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  <w:bookmarkStart w:id="1" w:name="_Toc123735113"/>
      <w:r w:rsidRPr="00D758E2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lastRenderedPageBreak/>
        <w:t>ЦИЉЕВИ ОСТВАРЕЊА ПОСЛОВНЕ ПОЛИТИКЕ</w:t>
      </w:r>
      <w:bookmarkEnd w:id="1"/>
    </w:p>
    <w:p w14:paraId="2BDE51BA" w14:textId="77777777" w:rsidR="00486949" w:rsidRPr="00FF0791" w:rsidRDefault="00486949" w:rsidP="00486949">
      <w:pPr>
        <w:jc w:val="both"/>
        <w:rPr>
          <w:rFonts w:ascii="Times New Roman" w:hAnsi="Times New Roman"/>
          <w:b/>
          <w:color w:val="FF0000"/>
          <w:lang w:val="sr-Cyrl-CS"/>
        </w:rPr>
      </w:pPr>
    </w:p>
    <w:p w14:paraId="0AF2175A" w14:textId="761D6223" w:rsidR="00486949" w:rsidRPr="00D758E2" w:rsidRDefault="00486949" w:rsidP="00486949">
      <w:pPr>
        <w:jc w:val="both"/>
        <w:rPr>
          <w:rFonts w:ascii="Times New Roman" w:hAnsi="Times New Roman"/>
          <w:lang w:val="sr-Cyrl-CS"/>
        </w:rPr>
      </w:pPr>
      <w:r w:rsidRPr="00D758E2">
        <w:rPr>
          <w:rFonts w:ascii="Times New Roman" w:hAnsi="Times New Roman"/>
          <w:lang w:val="sr-Cyrl-CS"/>
        </w:rPr>
        <w:t>„Водовод“ а.д. Бањалука пружа најзначајнију комуналну услугу,</w:t>
      </w:r>
      <w:r w:rsidR="00D758E2" w:rsidRPr="00D758E2">
        <w:rPr>
          <w:rFonts w:ascii="Times New Roman" w:hAnsi="Times New Roman"/>
          <w:lang w:val="sr-Cyrl-CS"/>
        </w:rPr>
        <w:t xml:space="preserve"> односно</w:t>
      </w:r>
      <w:r w:rsidRPr="00D758E2">
        <w:rPr>
          <w:rFonts w:ascii="Times New Roman" w:hAnsi="Times New Roman"/>
          <w:lang w:val="sr-Cyrl-CS"/>
        </w:rPr>
        <w:t xml:space="preserve"> услугу водоснабдијевања, становништву града Бањалук</w:t>
      </w:r>
      <w:r w:rsidR="00E509EF" w:rsidRPr="00D758E2">
        <w:rPr>
          <w:rFonts w:ascii="Times New Roman" w:hAnsi="Times New Roman"/>
          <w:lang w:val="sr-Cyrl-CS"/>
        </w:rPr>
        <w:t>а</w:t>
      </w:r>
      <w:r w:rsidR="00E60BB3" w:rsidRPr="00D758E2">
        <w:rPr>
          <w:rFonts w:ascii="Times New Roman" w:hAnsi="Times New Roman"/>
          <w:lang w:val="sr-Cyrl-CS"/>
        </w:rPr>
        <w:t>,</w:t>
      </w:r>
      <w:r w:rsidR="00E509EF" w:rsidRPr="00D758E2">
        <w:rPr>
          <w:rFonts w:ascii="Times New Roman" w:hAnsi="Times New Roman"/>
          <w:lang w:val="sr-Cyrl-CS"/>
        </w:rPr>
        <w:t xml:space="preserve"> дијеловима општине Челинац, Лакташи, Кнежево, Мркоњић Град, Рибник и </w:t>
      </w:r>
      <w:r w:rsidR="00E60BB3" w:rsidRPr="00D758E2">
        <w:rPr>
          <w:rFonts w:ascii="Times New Roman" w:hAnsi="Times New Roman"/>
          <w:lang w:val="sr-Cyrl-CS"/>
        </w:rPr>
        <w:t>дио</w:t>
      </w:r>
      <w:r w:rsidR="00E509EF" w:rsidRPr="00D758E2">
        <w:rPr>
          <w:rFonts w:ascii="Times New Roman" w:hAnsi="Times New Roman"/>
          <w:lang w:val="sr-Cyrl-CS"/>
        </w:rPr>
        <w:t xml:space="preserve"> општин</w:t>
      </w:r>
      <w:r w:rsidR="00E60BB3" w:rsidRPr="00D758E2">
        <w:rPr>
          <w:rFonts w:ascii="Times New Roman" w:hAnsi="Times New Roman"/>
          <w:lang w:val="sr-Cyrl-CS"/>
        </w:rPr>
        <w:t>е</w:t>
      </w:r>
      <w:r w:rsidR="00D758E2" w:rsidRPr="00D758E2">
        <w:rPr>
          <w:rFonts w:ascii="Times New Roman" w:hAnsi="Times New Roman"/>
          <w:lang w:val="sr-Cyrl-CS"/>
        </w:rPr>
        <w:t xml:space="preserve"> Приједор, као и руралним околним мјестима кроз систем сеоског водовода.</w:t>
      </w:r>
    </w:p>
    <w:p w14:paraId="047695D1" w14:textId="1CC6FE8B" w:rsidR="00486949" w:rsidRPr="00D758E2" w:rsidRDefault="00486949" w:rsidP="00486949">
      <w:pPr>
        <w:jc w:val="both"/>
        <w:rPr>
          <w:rFonts w:ascii="Times New Roman" w:hAnsi="Times New Roman"/>
          <w:lang w:val="sr-Cyrl-CS"/>
        </w:rPr>
      </w:pPr>
      <w:r w:rsidRPr="00D758E2">
        <w:rPr>
          <w:rFonts w:ascii="Times New Roman" w:hAnsi="Times New Roman"/>
          <w:lang w:val="sr-Cyrl-CS"/>
        </w:rPr>
        <w:t xml:space="preserve">Квалитетно водоснабдијевање и одвођење отпадних вода пружа становништву основне предуслове за живот и заштиту здравља, омогућава раст и развој привреде и обезбјеђује функционисање институција. Обезбјеђење  услуге водоснабдијевања и одвођења отпадних вода је обавеза „Водовода“ а.д. Бањалука и  уколико је та обавеза испоштована у квалитету и квантитету, значај ће се </w:t>
      </w:r>
      <w:r w:rsidR="00C24ED6" w:rsidRPr="00D758E2">
        <w:rPr>
          <w:rFonts w:ascii="Times New Roman" w:hAnsi="Times New Roman"/>
          <w:lang w:val="sr-Cyrl-CS"/>
        </w:rPr>
        <w:t>рефелктовати на квалитет живота у Граду Бањалука.</w:t>
      </w:r>
    </w:p>
    <w:p w14:paraId="6B068186" w14:textId="77777777" w:rsidR="0059238E" w:rsidRPr="00FF0791" w:rsidRDefault="0059238E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22EDE8C2" w14:textId="4751DFFA" w:rsidR="00E60BB3" w:rsidRPr="00D758E2" w:rsidRDefault="00486949" w:rsidP="00486949">
      <w:pPr>
        <w:jc w:val="both"/>
        <w:rPr>
          <w:rFonts w:ascii="Times New Roman" w:hAnsi="Times New Roman"/>
          <w:lang w:val="sr-Cyrl-CS"/>
        </w:rPr>
      </w:pPr>
      <w:r w:rsidRPr="00D758E2">
        <w:rPr>
          <w:rFonts w:ascii="Times New Roman" w:hAnsi="Times New Roman"/>
          <w:lang w:val="sr-Cyrl-CS"/>
        </w:rPr>
        <w:t>За обезбјеђење услуге водоснабдијевања и одвођење отпадних вода се брину запос</w:t>
      </w:r>
      <w:r w:rsidR="008A3584">
        <w:rPr>
          <w:rFonts w:ascii="Times New Roman" w:hAnsi="Times New Roman"/>
          <w:lang w:val="sr-Cyrl-CS"/>
        </w:rPr>
        <w:t xml:space="preserve">лени у „Водоводу“ а.д. Бањалука, </w:t>
      </w:r>
      <w:r w:rsidR="00D758E2">
        <w:rPr>
          <w:rFonts w:ascii="Times New Roman" w:hAnsi="Times New Roman"/>
          <w:lang w:val="sr-Cyrl-CS"/>
        </w:rPr>
        <w:t>чији укупан број износи 369 на крају 2022.</w:t>
      </w:r>
      <w:r w:rsidR="00F52589">
        <w:rPr>
          <w:rFonts w:ascii="Times New Roman" w:hAnsi="Times New Roman"/>
          <w:lang w:val="sr-Cyrl-CS"/>
        </w:rPr>
        <w:t xml:space="preserve"> године</w:t>
      </w:r>
      <w:r w:rsidR="008A3584">
        <w:rPr>
          <w:rFonts w:ascii="Times New Roman" w:hAnsi="Times New Roman"/>
          <w:lang w:val="sr-Cyrl-CS"/>
        </w:rPr>
        <w:t>,</w:t>
      </w:r>
      <w:r w:rsidRPr="00D758E2">
        <w:rPr>
          <w:rFonts w:ascii="Times New Roman" w:hAnsi="Times New Roman"/>
          <w:lang w:val="sr-Cyrl-CS"/>
        </w:rPr>
        <w:t xml:space="preserve"> тако да је потребно очувати и њихов социјални и друштвени статус бар</w:t>
      </w:r>
      <w:r w:rsidR="00E60BB3" w:rsidRPr="00D758E2">
        <w:rPr>
          <w:rFonts w:ascii="Times New Roman" w:hAnsi="Times New Roman"/>
          <w:lang w:val="sr-Cyrl-CS"/>
        </w:rPr>
        <w:t>,</w:t>
      </w:r>
      <w:r w:rsidRPr="00D758E2">
        <w:rPr>
          <w:rFonts w:ascii="Times New Roman" w:hAnsi="Times New Roman"/>
          <w:lang w:val="sr-Cyrl-CS"/>
        </w:rPr>
        <w:t xml:space="preserve"> на досадашњем нивоу.</w:t>
      </w:r>
    </w:p>
    <w:p w14:paraId="6094A33C" w14:textId="77777777" w:rsidR="00E17E4D" w:rsidRPr="00FF0791" w:rsidRDefault="00E17E4D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22D0D041" w14:textId="36BAB2A0" w:rsidR="00486949" w:rsidRPr="007801F6" w:rsidRDefault="00E509EF" w:rsidP="00486949">
      <w:pPr>
        <w:jc w:val="both"/>
        <w:rPr>
          <w:rFonts w:ascii="Times New Roman" w:hAnsi="Times New Roman"/>
          <w:b/>
          <w:lang w:val="sr-Latn-RS"/>
        </w:rPr>
      </w:pPr>
      <w:r w:rsidRPr="00F52589">
        <w:rPr>
          <w:rFonts w:ascii="Times New Roman" w:hAnsi="Times New Roman"/>
          <w:b/>
          <w:lang w:val="sr-Cyrl-CS"/>
        </w:rPr>
        <w:t>Циљеви пословне политике у 202</w:t>
      </w:r>
      <w:r w:rsidR="00D758E2" w:rsidRPr="00F52589">
        <w:rPr>
          <w:rFonts w:ascii="Times New Roman" w:hAnsi="Times New Roman"/>
          <w:b/>
          <w:lang w:val="sr-Cyrl-CS"/>
        </w:rPr>
        <w:t>3</w:t>
      </w:r>
      <w:r w:rsidR="007801F6">
        <w:rPr>
          <w:rFonts w:ascii="Times New Roman" w:hAnsi="Times New Roman"/>
          <w:b/>
          <w:lang w:val="sr-Cyrl-CS"/>
        </w:rPr>
        <w:t>. години</w:t>
      </w:r>
      <w:r w:rsidR="007801F6">
        <w:rPr>
          <w:rFonts w:ascii="Times New Roman" w:hAnsi="Times New Roman"/>
          <w:b/>
          <w:lang w:val="sr-Latn-BA"/>
        </w:rPr>
        <w:t>:</w:t>
      </w:r>
    </w:p>
    <w:p w14:paraId="33D60D72" w14:textId="77777777" w:rsidR="00CC7297" w:rsidRPr="00F52589" w:rsidRDefault="00CC7297" w:rsidP="00486949">
      <w:pPr>
        <w:jc w:val="both"/>
        <w:rPr>
          <w:rFonts w:ascii="Times New Roman" w:hAnsi="Times New Roman"/>
          <w:b/>
          <w:lang w:val="sr-Cyrl-CS"/>
        </w:rPr>
      </w:pPr>
    </w:p>
    <w:p w14:paraId="3FD21804" w14:textId="11476056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континуирано снабдијевање потрошача хигијенски исправном водом за пиће, у довољним количинама, са</w:t>
      </w:r>
      <w:r w:rsidR="00E17E4D" w:rsidRPr="00F52589">
        <w:rPr>
          <w:rFonts w:ascii="Times New Roman" w:hAnsi="Times New Roman"/>
          <w:lang w:val="sr-Cyrl-CS"/>
        </w:rPr>
        <w:t xml:space="preserve"> оптималним</w:t>
      </w:r>
      <w:r w:rsidRPr="00F52589">
        <w:rPr>
          <w:rFonts w:ascii="Times New Roman" w:hAnsi="Times New Roman"/>
          <w:lang w:val="sr-Cyrl-CS"/>
        </w:rPr>
        <w:t xml:space="preserve"> притис</w:t>
      </w:r>
      <w:r w:rsidR="00E17E4D" w:rsidRPr="00F52589">
        <w:rPr>
          <w:rFonts w:ascii="Times New Roman" w:hAnsi="Times New Roman"/>
          <w:lang w:val="sr-Cyrl-CS"/>
        </w:rPr>
        <w:t>ком у цјевима</w:t>
      </w:r>
      <w:r w:rsidRPr="00F52589">
        <w:rPr>
          <w:rFonts w:ascii="Times New Roman" w:hAnsi="Times New Roman"/>
          <w:lang w:val="sr-Cyrl-CS"/>
        </w:rPr>
        <w:t>, уз редовну набавку хемикалија и енергената,</w:t>
      </w:r>
    </w:p>
    <w:p w14:paraId="79F03973" w14:textId="77777777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уредно одвођење отпадних вода за потрошаче прикључене на јавну канализацију,</w:t>
      </w:r>
    </w:p>
    <w:p w14:paraId="0FD8F57B" w14:textId="77777777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редовно вршење контроле воде у властитој  лабораторији, јавној установи за здравство и специјализованим институцијама ван земље,</w:t>
      </w:r>
    </w:p>
    <w:p w14:paraId="114E172D" w14:textId="476AA8C1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набавку средстава и савременог материјала у довољним количинама за одржавање система (постројења за производњу воде, пумпне станице, водоводна мрежа</w:t>
      </w:r>
      <w:r w:rsidR="00E17E4D" w:rsidRPr="00F52589">
        <w:rPr>
          <w:rFonts w:ascii="Times New Roman" w:hAnsi="Times New Roman"/>
          <w:lang w:val="sr-Cyrl-CS"/>
        </w:rPr>
        <w:t>, итд.</w:t>
      </w:r>
      <w:r w:rsidRPr="00F52589">
        <w:rPr>
          <w:rFonts w:ascii="Times New Roman" w:hAnsi="Times New Roman"/>
          <w:lang w:val="sr-Cyrl-CS"/>
        </w:rPr>
        <w:t>)</w:t>
      </w:r>
    </w:p>
    <w:p w14:paraId="7BDBC241" w14:textId="77777777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смањење комерцијалних и техничких губитака у систему водоснабдијевања,</w:t>
      </w:r>
    </w:p>
    <w:p w14:paraId="38B83E8F" w14:textId="372A34AD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обрачун и контролу потрошње воде, (</w:t>
      </w:r>
      <w:r w:rsidR="002B61A3" w:rsidRPr="00F52589">
        <w:rPr>
          <w:rFonts w:ascii="Times New Roman" w:hAnsi="Times New Roman"/>
          <w:lang w:val="sr-Cyrl-CS"/>
        </w:rPr>
        <w:t>квартално</w:t>
      </w:r>
      <w:r w:rsidRPr="00F52589">
        <w:rPr>
          <w:rFonts w:ascii="Times New Roman" w:hAnsi="Times New Roman"/>
          <w:lang w:val="sr-Cyrl-CS"/>
        </w:rPr>
        <w:t xml:space="preserve"> за индивидуалне потрошаче и сваки мјесец за све остале категорије потрошача),</w:t>
      </w:r>
    </w:p>
    <w:p w14:paraId="0F44D309" w14:textId="5826CE61" w:rsidR="00486949" w:rsidRPr="00F52589" w:rsidRDefault="002B61A3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повећање</w:t>
      </w:r>
      <w:r w:rsidR="00486949" w:rsidRPr="00F52589">
        <w:rPr>
          <w:rFonts w:ascii="Times New Roman" w:hAnsi="Times New Roman"/>
          <w:lang w:val="sr-Cyrl-CS"/>
        </w:rPr>
        <w:t xml:space="preserve"> наплате</w:t>
      </w:r>
      <w:r w:rsidRPr="00F52589">
        <w:rPr>
          <w:rFonts w:ascii="Times New Roman" w:hAnsi="Times New Roman"/>
          <w:lang w:val="sr-Cyrl-CS"/>
        </w:rPr>
        <w:t xml:space="preserve"> текићих, али и старих потраживања,</w:t>
      </w:r>
    </w:p>
    <w:p w14:paraId="5E60C700" w14:textId="77777777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RS"/>
        </w:rPr>
        <w:t>ф</w:t>
      </w:r>
      <w:r w:rsidRPr="00F52589">
        <w:rPr>
          <w:rFonts w:ascii="Times New Roman" w:hAnsi="Times New Roman"/>
          <w:lang w:val="sr-Cyrl-CS"/>
        </w:rPr>
        <w:t>инасирање свих трошкова пословања, водећи се принципима економичности и рационализације средства за планиране јавне набавке и завршетак планираних инвестиција,</w:t>
      </w:r>
    </w:p>
    <w:p w14:paraId="41BF36D2" w14:textId="77777777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ефикасну наплату потраживања употребом свих легалних и легитимних инструмената наплате путем Суда,</w:t>
      </w:r>
    </w:p>
    <w:p w14:paraId="5FA6FEBD" w14:textId="77777777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континуирану едукацију запослених са побољшањем услова рада,</w:t>
      </w:r>
    </w:p>
    <w:p w14:paraId="24877A72" w14:textId="77777777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редовну исплату плата и накнада запосленима по важећим актима,</w:t>
      </w:r>
    </w:p>
    <w:p w14:paraId="7C711C76" w14:textId="77777777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рад свих запослених и управљачке структуре у складу са позитивним законским прописима,</w:t>
      </w:r>
    </w:p>
    <w:p w14:paraId="1A5DCBC9" w14:textId="53E4016E" w:rsidR="00486949" w:rsidRPr="00F5258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транспарентну сарадњу са оснивачем, потрошачима и јавношћу</w:t>
      </w:r>
      <w:r w:rsidR="0002657B" w:rsidRPr="00F52589">
        <w:rPr>
          <w:rFonts w:ascii="Times New Roman" w:hAnsi="Times New Roman"/>
          <w:lang w:val="sr-Cyrl-CS"/>
        </w:rPr>
        <w:t>,</w:t>
      </w:r>
    </w:p>
    <w:p w14:paraId="1B5FADAC" w14:textId="1895D199" w:rsidR="00486949" w:rsidRDefault="0048694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52589">
        <w:rPr>
          <w:rFonts w:ascii="Times New Roman" w:hAnsi="Times New Roman"/>
          <w:lang w:val="sr-Cyrl-CS"/>
        </w:rPr>
        <w:t>транспарентну сарад</w:t>
      </w:r>
      <w:r w:rsidR="00CC7297">
        <w:rPr>
          <w:rFonts w:ascii="Times New Roman" w:hAnsi="Times New Roman"/>
          <w:lang w:val="sr-Cyrl-CS"/>
        </w:rPr>
        <w:t>њу са Синдикалном организацијом,</w:t>
      </w:r>
    </w:p>
    <w:p w14:paraId="092E9AF8" w14:textId="55309B16" w:rsidR="00F52589" w:rsidRDefault="00F52589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вратити стабилност редовног пословања</w:t>
      </w:r>
      <w:r w:rsidR="00CC7297">
        <w:rPr>
          <w:rFonts w:ascii="Times New Roman" w:hAnsi="Times New Roman"/>
          <w:lang w:val="sr-Cyrl-CS"/>
        </w:rPr>
        <w:t xml:space="preserve"> Водовда</w:t>
      </w:r>
      <w:r>
        <w:rPr>
          <w:rFonts w:ascii="Times New Roman" w:hAnsi="Times New Roman"/>
          <w:lang w:val="sr-Cyrl-CS"/>
        </w:rPr>
        <w:t xml:space="preserve"> кроз јединствену цијену воде (дистрибутивни трошак</w:t>
      </w:r>
      <w:r w:rsidR="00CC7297">
        <w:rPr>
          <w:rFonts w:ascii="Times New Roman" w:hAnsi="Times New Roman"/>
          <w:lang w:val="sr-Cyrl-CS"/>
        </w:rPr>
        <w:t>-фиксни дио јединствене цијене воде</w:t>
      </w:r>
      <w:r>
        <w:rPr>
          <w:rFonts w:ascii="Times New Roman" w:hAnsi="Times New Roman"/>
          <w:lang w:val="sr-Cyrl-CS"/>
        </w:rPr>
        <w:t>)</w:t>
      </w:r>
      <w:r w:rsidR="00CC7297">
        <w:rPr>
          <w:rFonts w:ascii="Times New Roman" w:hAnsi="Times New Roman"/>
          <w:lang w:val="sr-Cyrl-CS"/>
        </w:rPr>
        <w:t>,</w:t>
      </w:r>
    </w:p>
    <w:p w14:paraId="44BA6F96" w14:textId="30170487" w:rsidR="00CC7297" w:rsidRDefault="00CC7297" w:rsidP="00F5258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реализовати прву фазу пројекта соларних панела и изградње соларних електрана како би се смањили трошкови ел. енергије,</w:t>
      </w:r>
    </w:p>
    <w:p w14:paraId="6275137A" w14:textId="6F5B9054" w:rsidR="00486949" w:rsidRPr="00CC7297" w:rsidRDefault="00CC7297" w:rsidP="00CC7297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реновирати просторије Фабрике воде и околних објеката у Новоселији.</w:t>
      </w:r>
    </w:p>
    <w:p w14:paraId="40791752" w14:textId="31EC2585" w:rsidR="00486949" w:rsidRPr="00CC7297" w:rsidRDefault="00486949" w:rsidP="00561F83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</w:pPr>
      <w:bookmarkStart w:id="2" w:name="_Toc123735114"/>
      <w:r w:rsidRPr="00CC7297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lastRenderedPageBreak/>
        <w:t>ВОДОСНАБДИЈЕВАЊЕ И ОДВОЂЕЊЕ ОТПАДНИХ ВОДА</w:t>
      </w:r>
      <w:bookmarkEnd w:id="2"/>
    </w:p>
    <w:p w14:paraId="5D333066" w14:textId="77777777" w:rsidR="00486949" w:rsidRPr="00CC7297" w:rsidRDefault="00486949" w:rsidP="00486949">
      <w:pPr>
        <w:ind w:left="360"/>
        <w:jc w:val="center"/>
        <w:rPr>
          <w:rFonts w:ascii="Times New Roman" w:hAnsi="Times New Roman"/>
          <w:lang w:val="sr-Cyrl-CS"/>
        </w:rPr>
      </w:pPr>
    </w:p>
    <w:p w14:paraId="0FD4A7BA" w14:textId="7DFC6B2E" w:rsidR="00486949" w:rsidRPr="00CC7297" w:rsidRDefault="00486949" w:rsidP="00486949">
      <w:pPr>
        <w:jc w:val="both"/>
        <w:rPr>
          <w:rFonts w:ascii="Times New Roman" w:hAnsi="Times New Roman"/>
          <w:lang w:val="sr-Cyrl-CS"/>
        </w:rPr>
      </w:pPr>
      <w:r w:rsidRPr="00CC7297">
        <w:rPr>
          <w:rFonts w:ascii="Times New Roman" w:hAnsi="Times New Roman"/>
          <w:lang w:val="sr-Cyrl-CS"/>
        </w:rPr>
        <w:t xml:space="preserve">Водоснабдијевање и одвођење отпадних вода су основна дјелатност „Водовода“ а.д. Бањалука за чији квалитет и квантитет је потребно обезбиједити  сљедеће: </w:t>
      </w:r>
    </w:p>
    <w:p w14:paraId="57A8C855" w14:textId="77777777" w:rsidR="00E60BB3" w:rsidRPr="00FF0791" w:rsidRDefault="00E60BB3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69D048E3" w14:textId="32B08EAC" w:rsidR="00E60BB3" w:rsidRDefault="00486949" w:rsidP="00ED785C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</w:pPr>
      <w:bookmarkStart w:id="3" w:name="_Toc123735115"/>
      <w:r w:rsidRPr="008A358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t>Производња и дистрибуција воде</w:t>
      </w:r>
      <w:bookmarkEnd w:id="3"/>
    </w:p>
    <w:p w14:paraId="3A5E2C95" w14:textId="7E57DCEF" w:rsidR="00433A50" w:rsidRDefault="00433A50" w:rsidP="00433A50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Укупна дужина водоводе мреже је „нарасла“ на више од 1.700 </w:t>
      </w:r>
      <w:r>
        <w:rPr>
          <w:rFonts w:ascii="Times New Roman" w:hAnsi="Times New Roman"/>
          <w:lang w:val="sr-Latn-RS"/>
        </w:rPr>
        <w:t>km</w:t>
      </w:r>
      <w:r>
        <w:rPr>
          <w:rFonts w:ascii="Times New Roman" w:hAnsi="Times New Roman"/>
          <w:lang w:val="sr-Cyrl-RS"/>
        </w:rPr>
        <w:t xml:space="preserve"> цјевовода (примарни + секундарни/разводни), заједно са системом сеоског водовода, те производни капацитети морају да испрате све захтјеве по  важећим стандардима за све нове кориснике.</w:t>
      </w:r>
    </w:p>
    <w:p w14:paraId="0BC3B217" w14:textId="77777777" w:rsidR="00433A50" w:rsidRPr="00433A50" w:rsidRDefault="00433A50" w:rsidP="00433A50">
      <w:pPr>
        <w:rPr>
          <w:rFonts w:ascii="Times New Roman" w:hAnsi="Times New Roman"/>
          <w:lang w:val="sr-Cyrl-RS"/>
        </w:rPr>
      </w:pPr>
    </w:p>
    <w:p w14:paraId="75F7A10B" w14:textId="3E2FCB34" w:rsidR="00433A50" w:rsidRDefault="00486949" w:rsidP="00486949">
      <w:pPr>
        <w:jc w:val="both"/>
        <w:rPr>
          <w:rFonts w:ascii="Times New Roman" w:hAnsi="Times New Roman"/>
          <w:lang w:val="sr-Cyrl-CS"/>
        </w:rPr>
      </w:pPr>
      <w:r w:rsidRPr="008A3584">
        <w:rPr>
          <w:rFonts w:ascii="Times New Roman" w:hAnsi="Times New Roman"/>
          <w:lang w:val="sr-Cyrl-CS"/>
        </w:rPr>
        <w:t xml:space="preserve">За производне капацитете: бунарски систем 400 </w:t>
      </w:r>
      <w:r w:rsidR="008A3584">
        <w:rPr>
          <w:rFonts w:ascii="Times New Roman" w:hAnsi="Times New Roman"/>
          <w:lang w:val="sr-Latn-RS"/>
        </w:rPr>
        <w:t>l/s</w:t>
      </w:r>
      <w:r w:rsidR="008A3584">
        <w:rPr>
          <w:rFonts w:ascii="Times New Roman" w:hAnsi="Times New Roman"/>
          <w:lang w:val="sr-Cyrl-RS"/>
        </w:rPr>
        <w:t xml:space="preserve"> </w:t>
      </w:r>
      <w:r w:rsidR="008A3584" w:rsidRPr="008A3584">
        <w:rPr>
          <w:rFonts w:ascii="Times New Roman" w:hAnsi="Times New Roman"/>
          <w:lang w:val="sr-Cyrl-CS"/>
        </w:rPr>
        <w:t xml:space="preserve"> </w:t>
      </w:r>
      <w:r w:rsidRPr="008A3584">
        <w:rPr>
          <w:rFonts w:ascii="Times New Roman" w:hAnsi="Times New Roman"/>
          <w:lang w:val="sr-Cyrl-CS"/>
        </w:rPr>
        <w:t>, фабрика воде, прва ф</w:t>
      </w:r>
      <w:r w:rsidR="00A842DD" w:rsidRPr="008A3584">
        <w:rPr>
          <w:rFonts w:ascii="Times New Roman" w:hAnsi="Times New Roman"/>
          <w:lang w:val="sr-Cyrl-CS"/>
        </w:rPr>
        <w:t>аза 600</w:t>
      </w:r>
      <w:r w:rsidR="008A3584">
        <w:rPr>
          <w:rFonts w:ascii="Times New Roman" w:hAnsi="Times New Roman"/>
          <w:lang w:val="sr-Latn-RS"/>
        </w:rPr>
        <w:t xml:space="preserve"> l/s</w:t>
      </w:r>
      <w:r w:rsidRPr="008A3584">
        <w:rPr>
          <w:rFonts w:ascii="Times New Roman" w:hAnsi="Times New Roman"/>
          <w:lang w:val="sr-Cyrl-CS"/>
        </w:rPr>
        <w:t xml:space="preserve">, фабрика воде, друга фаза 400 </w:t>
      </w:r>
      <w:r w:rsidR="00433A50">
        <w:rPr>
          <w:rFonts w:ascii="Times New Roman" w:hAnsi="Times New Roman"/>
          <w:lang w:val="sr-Latn-RS"/>
        </w:rPr>
        <w:t>l/s</w:t>
      </w:r>
      <w:r w:rsidR="00717A63" w:rsidRPr="008A3584">
        <w:rPr>
          <w:rFonts w:ascii="Times New Roman" w:hAnsi="Times New Roman"/>
          <w:lang w:val="sr-Cyrl-CS"/>
        </w:rPr>
        <w:t>,</w:t>
      </w:r>
      <w:r w:rsidR="008A3584" w:rsidRPr="008A3584">
        <w:rPr>
          <w:rFonts w:ascii="Times New Roman" w:hAnsi="Times New Roman"/>
          <w:lang w:val="sr-Cyrl-CS"/>
        </w:rPr>
        <w:t xml:space="preserve"> извориште Суботица 17</w:t>
      </w:r>
      <w:r w:rsidRPr="008A3584">
        <w:rPr>
          <w:rFonts w:ascii="Times New Roman" w:hAnsi="Times New Roman"/>
          <w:lang w:val="sr-Cyrl-CS"/>
        </w:rPr>
        <w:t xml:space="preserve"> </w:t>
      </w:r>
      <w:r w:rsidR="008A3584">
        <w:rPr>
          <w:rFonts w:ascii="Times New Roman" w:hAnsi="Times New Roman"/>
          <w:lang w:val="sr-Latn-RS"/>
        </w:rPr>
        <w:t>l/s</w:t>
      </w:r>
      <w:r w:rsidR="008A3584">
        <w:rPr>
          <w:rFonts w:ascii="Times New Roman" w:hAnsi="Times New Roman"/>
          <w:lang w:val="sr-Cyrl-RS"/>
        </w:rPr>
        <w:t xml:space="preserve"> </w:t>
      </w:r>
      <w:r w:rsidR="008A3584" w:rsidRPr="008A3584">
        <w:rPr>
          <w:rFonts w:ascii="Times New Roman" w:hAnsi="Times New Roman"/>
          <w:lang w:val="sr-Cyrl-CS"/>
        </w:rPr>
        <w:t xml:space="preserve"> </w:t>
      </w:r>
      <w:r w:rsidRPr="008A3584">
        <w:rPr>
          <w:rFonts w:ascii="Times New Roman" w:hAnsi="Times New Roman"/>
          <w:lang w:val="sr-Cyrl-CS"/>
        </w:rPr>
        <w:t>,</w:t>
      </w:r>
      <w:r w:rsidR="0002657B" w:rsidRPr="008A3584">
        <w:rPr>
          <w:rFonts w:ascii="Times New Roman" w:hAnsi="Times New Roman"/>
          <w:lang w:val="sr-Cyrl-CS"/>
        </w:rPr>
        <w:t xml:space="preserve"> </w:t>
      </w:r>
      <w:r w:rsidRPr="008A3584">
        <w:rPr>
          <w:rFonts w:ascii="Times New Roman" w:hAnsi="Times New Roman"/>
          <w:lang w:val="sr-Cyrl-CS"/>
        </w:rPr>
        <w:t>Гашића врело 40</w:t>
      </w:r>
      <w:r w:rsidR="00A842DD" w:rsidRPr="008A3584">
        <w:rPr>
          <w:rFonts w:ascii="Times New Roman" w:hAnsi="Times New Roman"/>
          <w:lang w:val="sr-Latn-BA"/>
        </w:rPr>
        <w:t xml:space="preserve"> </w:t>
      </w:r>
      <w:r w:rsidR="008A3584">
        <w:rPr>
          <w:rFonts w:ascii="Times New Roman" w:hAnsi="Times New Roman"/>
          <w:lang w:val="sr-Latn-RS"/>
        </w:rPr>
        <w:t>l/s</w:t>
      </w:r>
      <w:r w:rsidRPr="008A3584">
        <w:rPr>
          <w:rFonts w:ascii="Times New Roman" w:hAnsi="Times New Roman"/>
          <w:lang w:val="sr-Latn-BA"/>
        </w:rPr>
        <w:t xml:space="preserve">, </w:t>
      </w:r>
      <w:r w:rsidRPr="008A3584">
        <w:rPr>
          <w:rFonts w:ascii="Times New Roman" w:hAnsi="Times New Roman"/>
          <w:lang w:val="sr-Cyrl-BA"/>
        </w:rPr>
        <w:t>Бањица 24</w:t>
      </w:r>
      <w:r w:rsidR="00A842DD" w:rsidRPr="008A3584">
        <w:rPr>
          <w:rFonts w:ascii="Times New Roman" w:hAnsi="Times New Roman"/>
          <w:lang w:val="sr-Latn-BA"/>
        </w:rPr>
        <w:t xml:space="preserve"> </w:t>
      </w:r>
      <w:r w:rsidR="008A3584">
        <w:rPr>
          <w:rFonts w:ascii="Times New Roman" w:hAnsi="Times New Roman"/>
          <w:lang w:val="sr-Latn-RS"/>
        </w:rPr>
        <w:t>l/s</w:t>
      </w:r>
      <w:r w:rsidR="00E509EF" w:rsidRPr="008A3584">
        <w:rPr>
          <w:rFonts w:ascii="Times New Roman" w:hAnsi="Times New Roman"/>
          <w:lang w:val="sr-Cyrl-RS"/>
        </w:rPr>
        <w:t>, Црно врело</w:t>
      </w:r>
      <w:r w:rsidR="00687BDE" w:rsidRPr="008A3584">
        <w:rPr>
          <w:rFonts w:ascii="Times New Roman" w:hAnsi="Times New Roman"/>
          <w:lang w:val="sr-Cyrl-RS"/>
        </w:rPr>
        <w:t xml:space="preserve"> </w:t>
      </w:r>
      <w:r w:rsidR="00433A50">
        <w:rPr>
          <w:rFonts w:ascii="Times New Roman" w:hAnsi="Times New Roman"/>
          <w:lang w:val="sr-Cyrl-RS"/>
        </w:rPr>
        <w:t>41</w:t>
      </w:r>
      <w:r w:rsidR="008A3584">
        <w:rPr>
          <w:rFonts w:ascii="Times New Roman" w:hAnsi="Times New Roman"/>
          <w:lang w:val="sr-Cyrl-RS"/>
        </w:rPr>
        <w:t xml:space="preserve"> </w:t>
      </w:r>
      <w:r w:rsidR="008A3584">
        <w:rPr>
          <w:rFonts w:ascii="Times New Roman" w:hAnsi="Times New Roman"/>
          <w:lang w:val="sr-Latn-RS"/>
        </w:rPr>
        <w:t>l/s</w:t>
      </w:r>
      <w:r w:rsidR="00433A50">
        <w:rPr>
          <w:rFonts w:ascii="Times New Roman" w:hAnsi="Times New Roman"/>
          <w:lang w:val="sr-Latn-RS"/>
        </w:rPr>
        <w:t xml:space="preserve"> -</w:t>
      </w:r>
      <w:r w:rsidR="008A3584" w:rsidRPr="008A3584">
        <w:rPr>
          <w:rFonts w:ascii="Times New Roman" w:hAnsi="Times New Roman"/>
          <w:lang w:val="sr-Cyrl-CS"/>
        </w:rPr>
        <w:t xml:space="preserve"> </w:t>
      </w:r>
      <w:r w:rsidRPr="008A3584">
        <w:rPr>
          <w:rFonts w:ascii="Times New Roman" w:hAnsi="Times New Roman"/>
          <w:lang w:val="sr-Cyrl-CS"/>
        </w:rPr>
        <w:t xml:space="preserve">континуирано обезбјеђивати неопходне </w:t>
      </w:r>
      <w:r w:rsidR="00717A63" w:rsidRPr="008A3584">
        <w:rPr>
          <w:rFonts w:ascii="Times New Roman" w:hAnsi="Times New Roman"/>
          <w:lang w:val="sr-Cyrl-CS"/>
        </w:rPr>
        <w:t xml:space="preserve">количине </w:t>
      </w:r>
      <w:r w:rsidRPr="008A3584">
        <w:rPr>
          <w:rFonts w:ascii="Times New Roman" w:hAnsi="Times New Roman"/>
          <w:lang w:val="sr-Cyrl-CS"/>
        </w:rPr>
        <w:t>хемикалиј</w:t>
      </w:r>
      <w:r w:rsidR="00717A63" w:rsidRPr="008A3584">
        <w:rPr>
          <w:rFonts w:ascii="Times New Roman" w:hAnsi="Times New Roman"/>
          <w:lang w:val="sr-Cyrl-CS"/>
        </w:rPr>
        <w:t>а</w:t>
      </w:r>
      <w:r w:rsidRPr="008A3584">
        <w:rPr>
          <w:rFonts w:ascii="Times New Roman" w:hAnsi="Times New Roman"/>
          <w:lang w:val="sr-Cyrl-CS"/>
        </w:rPr>
        <w:t>, електричну енергију за производњу хигијенски исправне воде и њену дистрибуцију до пумпних станица, резервоара и крајњих корисника.</w:t>
      </w:r>
      <w:r w:rsidR="008A3584">
        <w:rPr>
          <w:rFonts w:ascii="Times New Roman" w:hAnsi="Times New Roman"/>
          <w:lang w:val="sr-Cyrl-CS"/>
        </w:rPr>
        <w:t xml:space="preserve"> </w:t>
      </w:r>
    </w:p>
    <w:p w14:paraId="5A691A9F" w14:textId="316E776F" w:rsidR="00433A50" w:rsidRDefault="008A3584" w:rsidP="00486949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Примјетно је повећање укупне произведене количине воде са система Црно врело, за отприлике 500.000 </w:t>
      </w:r>
      <w:r>
        <w:rPr>
          <w:rFonts w:ascii="Times New Roman" w:hAnsi="Times New Roman"/>
          <w:lang w:val="sr-Latn-RS"/>
        </w:rPr>
        <w:t>m</w:t>
      </w:r>
      <w:r>
        <w:rPr>
          <w:rFonts w:ascii="Times New Roman" w:hAnsi="Times New Roman"/>
          <w:vertAlign w:val="superscript"/>
          <w:lang w:val="sr-Latn-RS"/>
        </w:rPr>
        <w:t>3</w:t>
      </w:r>
      <w:r>
        <w:rPr>
          <w:rFonts w:ascii="Times New Roman" w:hAnsi="Times New Roman"/>
          <w:lang w:val="sr-Latn-RS"/>
        </w:rPr>
        <w:t xml:space="preserve">, </w:t>
      </w:r>
      <w:r>
        <w:rPr>
          <w:rFonts w:ascii="Times New Roman" w:hAnsi="Times New Roman"/>
          <w:lang w:val="sr-Cyrl-RS"/>
        </w:rPr>
        <w:t xml:space="preserve">или додатних 20 </w:t>
      </w:r>
      <w:r>
        <w:rPr>
          <w:rFonts w:ascii="Times New Roman" w:hAnsi="Times New Roman"/>
          <w:lang w:val="sr-Latn-RS"/>
        </w:rPr>
        <w:t>l/s</w:t>
      </w:r>
      <w:r w:rsidR="00433A50">
        <w:rPr>
          <w:rFonts w:ascii="Times New Roman" w:hAnsi="Times New Roman"/>
          <w:lang w:val="sr-Latn-RS"/>
        </w:rPr>
        <w:t xml:space="preserve"> </w:t>
      </w:r>
      <w:r w:rsidR="00433A50">
        <w:rPr>
          <w:rFonts w:ascii="Times New Roman" w:hAnsi="Times New Roman"/>
          <w:lang w:val="sr-Cyrl-RS"/>
        </w:rPr>
        <w:t>у односу на прошлу годину. Очекује се додатно припајање руралних мјеста на систем Црног Врела у 2023. години (Бронзани Мајдан – Мелина и други).</w:t>
      </w:r>
    </w:p>
    <w:p w14:paraId="7EACC26D" w14:textId="77777777" w:rsidR="00433A50" w:rsidRDefault="00433A50" w:rsidP="00486949">
      <w:pPr>
        <w:jc w:val="both"/>
        <w:rPr>
          <w:rFonts w:ascii="Times New Roman" w:hAnsi="Times New Roman"/>
          <w:lang w:val="sr-Cyrl-RS"/>
        </w:rPr>
      </w:pPr>
    </w:p>
    <w:p w14:paraId="06602E43" w14:textId="61896734" w:rsidR="001B6B9E" w:rsidRPr="00433A50" w:rsidRDefault="00486949" w:rsidP="00486949">
      <w:pPr>
        <w:jc w:val="both"/>
        <w:rPr>
          <w:rFonts w:ascii="Times New Roman" w:hAnsi="Times New Roman"/>
          <w:lang w:val="sr-Cyrl-CS"/>
        </w:rPr>
      </w:pPr>
      <w:r w:rsidRPr="00433A50">
        <w:rPr>
          <w:rFonts w:ascii="Times New Roman" w:hAnsi="Times New Roman"/>
          <w:lang w:val="sr-Cyrl-CS"/>
        </w:rPr>
        <w:t>Обезбиједити редовно одржавање постројења и објеката, као и функционисање постојећег и доградњу потребног командно</w:t>
      </w:r>
      <w:r w:rsidR="00717A63" w:rsidRPr="00433A50">
        <w:rPr>
          <w:rFonts w:ascii="Times New Roman" w:hAnsi="Times New Roman"/>
          <w:lang w:val="sr-Cyrl-CS"/>
        </w:rPr>
        <w:t>-</w:t>
      </w:r>
      <w:r w:rsidRPr="00433A50">
        <w:rPr>
          <w:rFonts w:ascii="Times New Roman" w:hAnsi="Times New Roman"/>
          <w:lang w:val="sr-Cyrl-CS"/>
        </w:rPr>
        <w:t>контролног система. Изворишт</w:t>
      </w:r>
      <w:r w:rsidRPr="00433A50">
        <w:rPr>
          <w:rFonts w:ascii="Times New Roman" w:hAnsi="Times New Roman"/>
          <w:lang w:val="sr-Cyrl-BA"/>
        </w:rPr>
        <w:t>има</w:t>
      </w:r>
      <w:r w:rsidRPr="00433A50">
        <w:rPr>
          <w:rFonts w:ascii="Times New Roman" w:hAnsi="Times New Roman"/>
          <w:lang w:val="sr-Cyrl-CS"/>
        </w:rPr>
        <w:t xml:space="preserve"> Суботица, </w:t>
      </w:r>
      <w:r w:rsidRPr="00433A50">
        <w:rPr>
          <w:rFonts w:ascii="Times New Roman" w:hAnsi="Times New Roman"/>
          <w:lang w:val="sr-Cyrl-BA"/>
        </w:rPr>
        <w:t>Гашића врело,</w:t>
      </w:r>
      <w:r w:rsidR="00E60BB3" w:rsidRPr="00433A50">
        <w:rPr>
          <w:rFonts w:ascii="Times New Roman" w:hAnsi="Times New Roman"/>
          <w:lang w:val="sr-Cyrl-BA"/>
        </w:rPr>
        <w:t xml:space="preserve"> </w:t>
      </w:r>
      <w:r w:rsidRPr="00433A50">
        <w:rPr>
          <w:rFonts w:ascii="Times New Roman" w:hAnsi="Times New Roman"/>
          <w:lang w:val="sr-Cyrl-BA"/>
        </w:rPr>
        <w:t>Бањица</w:t>
      </w:r>
      <w:r w:rsidRPr="00433A50">
        <w:rPr>
          <w:rFonts w:ascii="Times New Roman" w:hAnsi="Times New Roman"/>
          <w:lang w:val="sr-Latn-BA"/>
        </w:rPr>
        <w:t>,</w:t>
      </w:r>
      <w:r w:rsidR="00E60BB3" w:rsidRPr="00433A50">
        <w:rPr>
          <w:rFonts w:ascii="Times New Roman" w:hAnsi="Times New Roman"/>
          <w:lang w:val="sr-Cyrl-RS"/>
        </w:rPr>
        <w:t xml:space="preserve"> </w:t>
      </w:r>
      <w:r w:rsidR="00DE04DF" w:rsidRPr="00433A50">
        <w:rPr>
          <w:rFonts w:ascii="Times New Roman" w:hAnsi="Times New Roman"/>
          <w:lang w:val="sr-Cyrl-RS"/>
        </w:rPr>
        <w:t xml:space="preserve">Црно врело </w:t>
      </w:r>
      <w:r w:rsidRPr="00433A50">
        <w:rPr>
          <w:rFonts w:ascii="Times New Roman" w:hAnsi="Times New Roman"/>
          <w:lang w:val="sr-Cyrl-CS"/>
        </w:rPr>
        <w:t>такође приступити у смислу реконструкције, очувања и заштите, уз уважавање чињенице да становништво које се са њих снабдијева водом нема алтернативу.</w:t>
      </w:r>
      <w:r w:rsidR="001B6B9E" w:rsidRPr="00433A50">
        <w:rPr>
          <w:rFonts w:ascii="Times New Roman" w:hAnsi="Times New Roman"/>
          <w:lang w:val="sr-Cyrl-CS"/>
        </w:rPr>
        <w:t xml:space="preserve"> Завршетак започетих пројеката са градом Бањалука – Вода 1 и Вода 2, као и активности пројекта Вода 3</w:t>
      </w:r>
      <w:r w:rsidR="00433A50">
        <w:rPr>
          <w:rFonts w:ascii="Times New Roman" w:hAnsi="Times New Roman"/>
          <w:lang w:val="sr-Cyrl-CS"/>
        </w:rPr>
        <w:t xml:space="preserve"> које су у току.</w:t>
      </w:r>
    </w:p>
    <w:p w14:paraId="7AA9745C" w14:textId="77777777" w:rsidR="00996E56" w:rsidRPr="00FF0791" w:rsidRDefault="00996E56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32DB7E75" w14:textId="77777777" w:rsidR="00486949" w:rsidRPr="009605C7" w:rsidRDefault="00486949" w:rsidP="00ED785C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</w:pPr>
      <w:bookmarkStart w:id="4" w:name="_Toc123735116"/>
      <w:r w:rsidRPr="009605C7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t>Контрола квалитета воде</w:t>
      </w:r>
      <w:bookmarkEnd w:id="4"/>
    </w:p>
    <w:p w14:paraId="4CFE05A7" w14:textId="1A33B2D6" w:rsidR="009605C7" w:rsidRPr="009605C7" w:rsidRDefault="009605C7" w:rsidP="009605C7">
      <w:pPr>
        <w:jc w:val="both"/>
        <w:rPr>
          <w:rFonts w:ascii="Times New Roman" w:hAnsi="Times New Roman"/>
          <w:lang w:val="sr-Cyrl-CS"/>
        </w:rPr>
      </w:pPr>
      <w:r w:rsidRPr="009605C7">
        <w:rPr>
          <w:rFonts w:ascii="Times New Roman" w:hAnsi="Times New Roman"/>
          <w:lang w:val="sr-Cyrl-CS"/>
        </w:rPr>
        <w:t>Контрола квалитета воде у свим водоводним системима којима управља Друштво се проводи према Плану и програму рада који подразимијева основне и периодичне прегледе у интерној лабораторији. План рада је у складу са Правилником о здравственој исправности воде намијењене за људску потрошњу и проводи се под надзором Републичког инспектората. Јавноздравствени надзор обавља ЈЗУ</w:t>
      </w:r>
      <w:r>
        <w:rPr>
          <w:rFonts w:ascii="Times New Roman" w:hAnsi="Times New Roman"/>
          <w:lang w:val="sr-Cyrl-CS"/>
        </w:rPr>
        <w:t>,</w:t>
      </w:r>
      <w:r w:rsidRPr="009605C7">
        <w:rPr>
          <w:rFonts w:ascii="Times New Roman" w:hAnsi="Times New Roman"/>
          <w:lang w:val="sr-Cyrl-CS"/>
        </w:rPr>
        <w:t xml:space="preserve"> Институт за јавно здравство Републике Српске, а за анализе које не ради Институт ангажују подуговараче из Србије и Хрватске. Интерна контрола квалитета воде је законска обавеза сваког субјекта у пословању са храном-водом, јер је Законом о храни вода</w:t>
      </w:r>
      <w:r>
        <w:rPr>
          <w:rFonts w:ascii="Times New Roman" w:hAnsi="Times New Roman"/>
          <w:lang w:val="sr-Cyrl-CS"/>
        </w:rPr>
        <w:t xml:space="preserve"> је</w:t>
      </w:r>
      <w:r w:rsidRPr="009605C7">
        <w:rPr>
          <w:rFonts w:ascii="Times New Roman" w:hAnsi="Times New Roman"/>
          <w:lang w:val="sr-Cyrl-CS"/>
        </w:rPr>
        <w:t xml:space="preserve"> дефинисана као храна. У интерним лабораторијама Друштва се обавља контрола по важећим свјетски признатим методама и на високософистицираним уређајима, од стране квалификованог кадра, обученог за вршење лабораторијских анализа. </w:t>
      </w:r>
    </w:p>
    <w:p w14:paraId="482BC60A" w14:textId="0A371B12" w:rsidR="009605C7" w:rsidRDefault="009605C7" w:rsidP="009605C7">
      <w:pPr>
        <w:jc w:val="both"/>
        <w:rPr>
          <w:rFonts w:ascii="Times New Roman" w:hAnsi="Times New Roman"/>
          <w:lang w:val="sr-Cyrl-CS"/>
        </w:rPr>
      </w:pPr>
      <w:r w:rsidRPr="009605C7">
        <w:rPr>
          <w:rFonts w:ascii="Times New Roman" w:hAnsi="Times New Roman"/>
          <w:lang w:val="sr-Cyrl-CS"/>
        </w:rPr>
        <w:t>У интерним лабораторијама Друштва годишње се анализира преко 5.000 узорака воде, како у</w:t>
      </w:r>
      <w:r>
        <w:rPr>
          <w:rFonts w:ascii="Times New Roman" w:hAnsi="Times New Roman"/>
          <w:lang w:val="sr-Cyrl-CS"/>
        </w:rPr>
        <w:t xml:space="preserve"> хемијском,</w:t>
      </w:r>
      <w:r w:rsidRPr="009605C7">
        <w:rPr>
          <w:rFonts w:ascii="Times New Roman" w:hAnsi="Times New Roman"/>
          <w:lang w:val="sr-Cyrl-CS"/>
        </w:rPr>
        <w:t xml:space="preserve"> физичко-хемијском, тако и у микробиолошком</w:t>
      </w:r>
      <w:r>
        <w:rPr>
          <w:rFonts w:ascii="Times New Roman" w:hAnsi="Times New Roman"/>
          <w:lang w:val="sr-Cyrl-CS"/>
        </w:rPr>
        <w:t xml:space="preserve"> и радиолошком</w:t>
      </w:r>
      <w:r w:rsidRPr="009605C7">
        <w:rPr>
          <w:rFonts w:ascii="Times New Roman" w:hAnsi="Times New Roman"/>
          <w:lang w:val="sr-Cyrl-CS"/>
        </w:rPr>
        <w:t xml:space="preserve"> погледу, док се у лабораторијама Института за јавно здравство Бања Лука годишње анализира око 2.800 узорака воде, такође на физичко-хемијске, хемијске и микробиолошке параметре. Контрола обухвата узорке сирове воде и пречишћене воде за пиће са полазних цјевовода, узорке по фазама производног процеса-полупроизводи, као и узорке воде за пиће са </w:t>
      </w:r>
      <w:r w:rsidRPr="009605C7">
        <w:rPr>
          <w:rFonts w:ascii="Times New Roman" w:hAnsi="Times New Roman"/>
          <w:lang w:val="sr-Cyrl-CS"/>
        </w:rPr>
        <w:lastRenderedPageBreak/>
        <w:t>дистрибутивних резервоара и дистрибутивне мреже на славинама код потрошача, а обавља се путем основних и периодичних прегледа.</w:t>
      </w:r>
    </w:p>
    <w:p w14:paraId="677E82C6" w14:textId="362793D1" w:rsidR="009605C7" w:rsidRPr="009605C7" w:rsidRDefault="009605C7" w:rsidP="009605C7">
      <w:pPr>
        <w:jc w:val="both"/>
        <w:rPr>
          <w:rFonts w:ascii="Times New Roman" w:hAnsi="Times New Roman"/>
          <w:lang w:val="sr-Cyrl-CS"/>
        </w:rPr>
      </w:pPr>
    </w:p>
    <w:p w14:paraId="152F7DCC" w14:textId="77777777" w:rsidR="00E60BB3" w:rsidRPr="00FF0791" w:rsidRDefault="00E60BB3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71A18571" w14:textId="77777777" w:rsidR="00486949" w:rsidRPr="0069609E" w:rsidRDefault="00486949" w:rsidP="00ED785C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</w:pPr>
      <w:bookmarkStart w:id="5" w:name="_Toc123735117"/>
      <w:r w:rsidRPr="0069609E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t>Одржавање система водовода и канализације</w:t>
      </w:r>
      <w:bookmarkEnd w:id="5"/>
    </w:p>
    <w:p w14:paraId="5C559331" w14:textId="5EE79B02" w:rsidR="009605C7" w:rsidRPr="0069609E" w:rsidRDefault="00486949" w:rsidP="00486949">
      <w:pPr>
        <w:jc w:val="both"/>
        <w:rPr>
          <w:rFonts w:ascii="Times New Roman" w:hAnsi="Times New Roman"/>
          <w:lang w:val="sr-Cyrl-RS"/>
        </w:rPr>
      </w:pPr>
      <w:r w:rsidRPr="0069609E">
        <w:rPr>
          <w:rFonts w:ascii="Times New Roman" w:hAnsi="Times New Roman"/>
          <w:lang w:val="sr-Cyrl-CS"/>
        </w:rPr>
        <w:t>Одржавање водоводног и канализационог система</w:t>
      </w:r>
      <w:r w:rsidR="0069609E">
        <w:rPr>
          <w:rFonts w:ascii="Times New Roman" w:hAnsi="Times New Roman"/>
          <w:lang w:val="sr-Cyrl-CS"/>
        </w:rPr>
        <w:t xml:space="preserve"> треба</w:t>
      </w:r>
      <w:r w:rsidRPr="0069609E">
        <w:rPr>
          <w:rFonts w:ascii="Times New Roman" w:hAnsi="Times New Roman"/>
          <w:lang w:val="sr-Cyrl-CS"/>
        </w:rPr>
        <w:t xml:space="preserve"> вршити континуирано са савременим материјалима, довољним бројем извршилаца, радних машина и механизације. Планиране набавке грађевинских машина су неопходне за нормално функционисање одржавања</w:t>
      </w:r>
      <w:r w:rsidR="00ED785C" w:rsidRPr="0069609E">
        <w:rPr>
          <w:rFonts w:ascii="Times New Roman" w:hAnsi="Times New Roman"/>
          <w:lang w:val="sr-Cyrl-CS"/>
        </w:rPr>
        <w:t>, као и повећање радне снаге, односно броја извршилаца на терену</w:t>
      </w:r>
      <w:r w:rsidR="009605C7" w:rsidRPr="0069609E">
        <w:rPr>
          <w:rFonts w:ascii="Times New Roman" w:hAnsi="Times New Roman"/>
          <w:lang w:val="sr-Cyrl-CS"/>
        </w:rPr>
        <w:t>, што с</w:t>
      </w:r>
      <w:r w:rsidR="0069609E" w:rsidRPr="0069609E">
        <w:rPr>
          <w:rFonts w:ascii="Times New Roman" w:hAnsi="Times New Roman"/>
          <w:lang w:val="sr-Cyrl-CS"/>
        </w:rPr>
        <w:t>е управо и планира идуће године.</w:t>
      </w:r>
      <w:r w:rsidR="009605C7" w:rsidRPr="0069609E">
        <w:rPr>
          <w:rFonts w:ascii="Times New Roman" w:hAnsi="Times New Roman"/>
          <w:lang w:val="sr-Cyrl-CS"/>
        </w:rPr>
        <w:t xml:space="preserve"> У 2022. години набављена су 3 камиона и један мањи багер,</w:t>
      </w:r>
      <w:r w:rsidR="0069609E">
        <w:rPr>
          <w:rFonts w:ascii="Times New Roman" w:hAnsi="Times New Roman"/>
          <w:lang w:val="sr-Cyrl-CS"/>
        </w:rPr>
        <w:t xml:space="preserve"> 9 муљних пумпи за воду,</w:t>
      </w:r>
      <w:r w:rsidR="009605C7" w:rsidRPr="0069609E">
        <w:rPr>
          <w:rFonts w:ascii="Times New Roman" w:hAnsi="Times New Roman"/>
          <w:lang w:val="sr-Cyrl-CS"/>
        </w:rPr>
        <w:t xml:space="preserve"> чиме је механизација</w:t>
      </w:r>
      <w:r w:rsidR="0069609E">
        <w:rPr>
          <w:rFonts w:ascii="Times New Roman" w:hAnsi="Times New Roman"/>
          <w:lang w:val="sr-Cyrl-CS"/>
        </w:rPr>
        <w:t xml:space="preserve"> и опрема</w:t>
      </w:r>
      <w:r w:rsidR="009605C7" w:rsidRPr="0069609E">
        <w:rPr>
          <w:rFonts w:ascii="Times New Roman" w:hAnsi="Times New Roman"/>
          <w:lang w:val="sr-Cyrl-CS"/>
        </w:rPr>
        <w:t xml:space="preserve"> за </w:t>
      </w:r>
      <w:r w:rsidR="0069609E" w:rsidRPr="0069609E">
        <w:rPr>
          <w:rFonts w:ascii="Times New Roman" w:hAnsi="Times New Roman"/>
          <w:lang w:val="sr-Cyrl-CS"/>
        </w:rPr>
        <w:t>интервенције,</w:t>
      </w:r>
      <w:r w:rsidR="009605C7" w:rsidRPr="0069609E">
        <w:rPr>
          <w:rFonts w:ascii="Times New Roman" w:hAnsi="Times New Roman"/>
          <w:lang w:val="sr-Cyrl-CS"/>
        </w:rPr>
        <w:t xml:space="preserve"> санацију кварова</w:t>
      </w:r>
      <w:r w:rsidR="0069609E" w:rsidRPr="0069609E">
        <w:rPr>
          <w:rFonts w:ascii="Times New Roman" w:hAnsi="Times New Roman"/>
          <w:lang w:val="sr-Cyrl-CS"/>
        </w:rPr>
        <w:t>, као и редовну изградњу водоводне мреже</w:t>
      </w:r>
      <w:r w:rsidR="009605C7" w:rsidRPr="0069609E">
        <w:rPr>
          <w:rFonts w:ascii="Times New Roman" w:hAnsi="Times New Roman"/>
          <w:lang w:val="sr-Cyrl-CS"/>
        </w:rPr>
        <w:t xml:space="preserve"> знатно појачана.</w:t>
      </w:r>
      <w:r w:rsidRPr="0069609E">
        <w:rPr>
          <w:rFonts w:ascii="Times New Roman" w:hAnsi="Times New Roman"/>
          <w:lang w:val="sr-Cyrl-CS"/>
        </w:rPr>
        <w:t xml:space="preserve"> </w:t>
      </w:r>
      <w:r w:rsidR="0069609E" w:rsidRPr="0069609E">
        <w:rPr>
          <w:rFonts w:ascii="Times New Roman" w:hAnsi="Times New Roman"/>
          <w:lang w:val="sr-Cyrl-CS"/>
        </w:rPr>
        <w:t>Са обзиром да укупна дужина мреже износи преко 1.700</w:t>
      </w:r>
      <w:r w:rsidR="00EA1EA7">
        <w:rPr>
          <w:rFonts w:ascii="Times New Roman" w:hAnsi="Times New Roman"/>
          <w:lang w:val="sr-Cyrl-CS"/>
        </w:rPr>
        <w:t xml:space="preserve"> </w:t>
      </w:r>
      <w:r w:rsidR="0069609E" w:rsidRPr="0069609E">
        <w:rPr>
          <w:rFonts w:ascii="Times New Roman" w:hAnsi="Times New Roman"/>
          <w:lang w:val="sr-Latn-RS"/>
        </w:rPr>
        <w:t>km</w:t>
      </w:r>
      <w:r w:rsidR="0069609E">
        <w:rPr>
          <w:rFonts w:ascii="Times New Roman" w:hAnsi="Times New Roman"/>
          <w:lang w:val="sr-Cyrl-RS"/>
        </w:rPr>
        <w:t>, заједно са селима</w:t>
      </w:r>
      <w:r w:rsidR="0069609E" w:rsidRPr="0069609E">
        <w:rPr>
          <w:rFonts w:ascii="Times New Roman" w:hAnsi="Times New Roman"/>
          <w:lang w:val="sr-Latn-RS"/>
        </w:rPr>
        <w:t>, потребно је још радне снаге и савремене механизације да би одржавање комплетне</w:t>
      </w:r>
      <w:r w:rsidR="0069609E">
        <w:rPr>
          <w:rFonts w:ascii="Times New Roman" w:hAnsi="Times New Roman"/>
          <w:lang w:val="sr-Cyrl-RS"/>
        </w:rPr>
        <w:t xml:space="preserve"> водоводне</w:t>
      </w:r>
      <w:r w:rsidR="0069609E" w:rsidRPr="0069609E">
        <w:rPr>
          <w:rFonts w:ascii="Times New Roman" w:hAnsi="Times New Roman"/>
          <w:lang w:val="sr-Latn-RS"/>
        </w:rPr>
        <w:t xml:space="preserve"> мреже</w:t>
      </w:r>
      <w:r w:rsidR="0069609E">
        <w:rPr>
          <w:rFonts w:ascii="Times New Roman" w:hAnsi="Times New Roman"/>
          <w:lang w:val="sr-Cyrl-RS"/>
        </w:rPr>
        <w:t xml:space="preserve"> и канализације</w:t>
      </w:r>
      <w:r w:rsidR="0069609E" w:rsidRPr="0069609E">
        <w:rPr>
          <w:rFonts w:ascii="Times New Roman" w:hAnsi="Times New Roman"/>
          <w:lang w:val="sr-Latn-RS"/>
        </w:rPr>
        <w:t xml:space="preserve"> било на оптималном нивоу.</w:t>
      </w:r>
    </w:p>
    <w:p w14:paraId="3A42D6F6" w14:textId="77777777" w:rsidR="009605C7" w:rsidRDefault="009605C7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7AE6E255" w14:textId="2D37C5B1" w:rsidR="00E60BB3" w:rsidRDefault="009605C7" w:rsidP="00486949">
      <w:pPr>
        <w:jc w:val="both"/>
        <w:rPr>
          <w:rFonts w:ascii="Times New Roman" w:hAnsi="Times New Roman"/>
          <w:lang w:val="sr-Cyrl-CS"/>
        </w:rPr>
      </w:pPr>
      <w:r w:rsidRPr="0069609E">
        <w:rPr>
          <w:rFonts w:ascii="Times New Roman" w:hAnsi="Times New Roman"/>
          <w:lang w:val="sr-Cyrl-CS"/>
        </w:rPr>
        <w:t>Такође, н</w:t>
      </w:r>
      <w:r w:rsidR="00486949" w:rsidRPr="0069609E">
        <w:rPr>
          <w:rFonts w:ascii="Times New Roman" w:hAnsi="Times New Roman"/>
          <w:lang w:val="sr-Cyrl-CS"/>
        </w:rPr>
        <w:t>а основу Програма евиденције кварова, чишћења и снимања постојећег канализационог система, те осталих активности, давати приједлоге за реконструкције и побољшање рада водоводног  и канализационог система.</w:t>
      </w:r>
    </w:p>
    <w:p w14:paraId="4FA7F0B1" w14:textId="219AA0F7" w:rsidR="00696810" w:rsidRDefault="00696810" w:rsidP="00486949">
      <w:pPr>
        <w:jc w:val="both"/>
        <w:rPr>
          <w:rFonts w:ascii="Times New Roman" w:hAnsi="Times New Roman"/>
          <w:lang w:val="sr-Cyrl-CS"/>
        </w:rPr>
      </w:pPr>
    </w:p>
    <w:p w14:paraId="60E0A95E" w14:textId="70EC30D6" w:rsidR="00696810" w:rsidRPr="00696810" w:rsidRDefault="00696810" w:rsidP="00696810">
      <w:pPr>
        <w:tabs>
          <w:tab w:val="left" w:pos="610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696810">
        <w:rPr>
          <w:rFonts w:ascii="Times New Roman" w:hAnsi="Times New Roman"/>
          <w:lang w:val="sr-Cyrl-RS"/>
        </w:rPr>
        <w:t xml:space="preserve">У наредној години се планирају повећане инвестиције у реконструкцију и изградњу водоводне мреже, јер ћемо уз додатну механизацију, односно 3 камиона и багер који су набављени </w:t>
      </w:r>
      <w:r>
        <w:rPr>
          <w:rFonts w:ascii="Times New Roman" w:hAnsi="Times New Roman"/>
          <w:lang w:val="sr-Latn-BA"/>
        </w:rPr>
        <w:t>u 2022.</w:t>
      </w:r>
      <w:r>
        <w:rPr>
          <w:rFonts w:ascii="Times New Roman" w:hAnsi="Times New Roman"/>
          <w:lang w:val="sr-Cyrl-RS"/>
        </w:rPr>
        <w:t xml:space="preserve"> години</w:t>
      </w:r>
      <w:r w:rsidRPr="00696810">
        <w:rPr>
          <w:rFonts w:ascii="Times New Roman" w:hAnsi="Times New Roman"/>
          <w:lang w:val="sr-Cyrl-RS"/>
        </w:rPr>
        <w:t>, дио послова око прекопа, ископа, реконструкције, санације итд., радити сами.</w:t>
      </w:r>
    </w:p>
    <w:p w14:paraId="441DEB70" w14:textId="77777777" w:rsidR="00696810" w:rsidRPr="00696810" w:rsidRDefault="00696810" w:rsidP="00486949">
      <w:pPr>
        <w:jc w:val="both"/>
        <w:rPr>
          <w:rFonts w:ascii="Times New Roman" w:hAnsi="Times New Roman"/>
          <w:lang w:val="sr-Latn-RS"/>
        </w:rPr>
      </w:pPr>
    </w:p>
    <w:p w14:paraId="7ADAB049" w14:textId="77777777" w:rsidR="009605C7" w:rsidRPr="00FF0791" w:rsidRDefault="009605C7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18EE69E0" w14:textId="5E17A0E1" w:rsidR="00486949" w:rsidRPr="0069609E" w:rsidRDefault="00486949" w:rsidP="00ED785C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Latn-RS"/>
        </w:rPr>
      </w:pPr>
      <w:bookmarkStart w:id="6" w:name="_Toc123735118"/>
      <w:r w:rsidRPr="0069609E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t>Развој система</w:t>
      </w:r>
      <w:bookmarkEnd w:id="6"/>
    </w:p>
    <w:p w14:paraId="4AFF915F" w14:textId="6B284DF7" w:rsidR="00486949" w:rsidRDefault="00486949" w:rsidP="00486949">
      <w:pPr>
        <w:jc w:val="both"/>
        <w:rPr>
          <w:rFonts w:ascii="Times New Roman" w:hAnsi="Times New Roman"/>
          <w:lang w:val="sr-Cyrl-CS"/>
        </w:rPr>
      </w:pPr>
      <w:r w:rsidRPr="0069609E">
        <w:rPr>
          <w:rFonts w:ascii="Times New Roman" w:hAnsi="Times New Roman"/>
          <w:lang w:val="sr-Cyrl-CS"/>
        </w:rPr>
        <w:t>Развој система наставити са сталним одржавањем и кориштењем базе података за водовод и канализацију у ГИС технологијама,  у складу са</w:t>
      </w:r>
      <w:r w:rsidRPr="0069609E">
        <w:rPr>
          <w:rFonts w:ascii="Times New Roman" w:hAnsi="Times New Roman"/>
          <w:lang w:val="ru-RU"/>
        </w:rPr>
        <w:t xml:space="preserve"> </w:t>
      </w:r>
      <w:r w:rsidRPr="0069609E">
        <w:rPr>
          <w:rFonts w:ascii="Times New Roman" w:hAnsi="Times New Roman"/>
          <w:lang w:val="sr-Cyrl-CS"/>
        </w:rPr>
        <w:t>потребама потрошача и развоја града Бањалука. Развој система подијелити на одржавање и осавремењавање система за постојеће потрошач</w:t>
      </w:r>
      <w:r w:rsidR="008C1DD2" w:rsidRPr="0069609E">
        <w:rPr>
          <w:rFonts w:ascii="Times New Roman" w:hAnsi="Times New Roman"/>
          <w:lang w:val="sr-Cyrl-CS"/>
        </w:rPr>
        <w:t>е, као и</w:t>
      </w:r>
      <w:r w:rsidRPr="0069609E">
        <w:rPr>
          <w:rFonts w:ascii="Times New Roman" w:hAnsi="Times New Roman"/>
          <w:lang w:val="sr-Cyrl-CS"/>
        </w:rPr>
        <w:t xml:space="preserve"> нове потребе. Постојећи систем сагледавати, вршити мјерења, израду пројеката и програма за реконструкције. За развој система за нове потрошаче</w:t>
      </w:r>
      <w:r w:rsidR="002C2F75" w:rsidRPr="0069609E">
        <w:rPr>
          <w:rFonts w:ascii="Times New Roman" w:hAnsi="Times New Roman"/>
          <w:lang w:val="sr-Latn-RS"/>
        </w:rPr>
        <w:t xml:space="preserve"> </w:t>
      </w:r>
      <w:r w:rsidRPr="0069609E">
        <w:rPr>
          <w:rFonts w:ascii="Times New Roman" w:hAnsi="Times New Roman"/>
          <w:lang w:val="sr-Cyrl-CS"/>
        </w:rPr>
        <w:t>обезбједити стални контакт и уску сарадњу са Одјељењем за комуналне послове АСГ Бањалука.</w:t>
      </w:r>
    </w:p>
    <w:p w14:paraId="0443E915" w14:textId="0380C9D7" w:rsidR="00696810" w:rsidRDefault="00696810" w:rsidP="00486949">
      <w:pPr>
        <w:jc w:val="both"/>
        <w:rPr>
          <w:rFonts w:ascii="Times New Roman" w:hAnsi="Times New Roman"/>
          <w:lang w:val="sr-Cyrl-CS"/>
        </w:rPr>
      </w:pPr>
    </w:p>
    <w:p w14:paraId="7ECC01BC" w14:textId="5083A74F" w:rsidR="00696810" w:rsidRDefault="00696810" w:rsidP="00486949">
      <w:pPr>
        <w:jc w:val="both"/>
        <w:rPr>
          <w:rFonts w:ascii="Times New Roman" w:hAnsi="Times New Roman"/>
          <w:lang w:val="sr-Cyrl-CS"/>
        </w:rPr>
      </w:pPr>
    </w:p>
    <w:p w14:paraId="65B663C7" w14:textId="456D280A" w:rsidR="00696810" w:rsidRDefault="00696810" w:rsidP="00486949">
      <w:pPr>
        <w:jc w:val="both"/>
        <w:rPr>
          <w:rFonts w:ascii="Times New Roman" w:hAnsi="Times New Roman"/>
          <w:lang w:val="sr-Cyrl-CS"/>
        </w:rPr>
      </w:pPr>
    </w:p>
    <w:p w14:paraId="07A5EE70" w14:textId="302F5F3E" w:rsidR="00696810" w:rsidRDefault="00696810" w:rsidP="00486949">
      <w:pPr>
        <w:jc w:val="both"/>
        <w:rPr>
          <w:rFonts w:ascii="Times New Roman" w:hAnsi="Times New Roman"/>
          <w:lang w:val="sr-Cyrl-CS"/>
        </w:rPr>
      </w:pPr>
    </w:p>
    <w:p w14:paraId="24659EBF" w14:textId="52C85467" w:rsidR="00696810" w:rsidRDefault="00696810" w:rsidP="00486949">
      <w:pPr>
        <w:jc w:val="both"/>
        <w:rPr>
          <w:rFonts w:ascii="Times New Roman" w:hAnsi="Times New Roman"/>
          <w:lang w:val="sr-Cyrl-CS"/>
        </w:rPr>
      </w:pPr>
    </w:p>
    <w:p w14:paraId="6A5AD57F" w14:textId="307CD2D5" w:rsidR="00696810" w:rsidRDefault="00696810" w:rsidP="00486949">
      <w:pPr>
        <w:jc w:val="both"/>
        <w:rPr>
          <w:rFonts w:ascii="Times New Roman" w:hAnsi="Times New Roman"/>
          <w:lang w:val="sr-Cyrl-CS"/>
        </w:rPr>
      </w:pPr>
    </w:p>
    <w:p w14:paraId="3FB10A6C" w14:textId="56789AAF" w:rsidR="00696810" w:rsidRDefault="00696810" w:rsidP="00486949">
      <w:pPr>
        <w:jc w:val="both"/>
        <w:rPr>
          <w:rFonts w:ascii="Times New Roman" w:hAnsi="Times New Roman"/>
          <w:lang w:val="sr-Cyrl-CS"/>
        </w:rPr>
      </w:pPr>
    </w:p>
    <w:p w14:paraId="6BD30470" w14:textId="77777777" w:rsidR="00696810" w:rsidRPr="0069609E" w:rsidRDefault="00696810" w:rsidP="00486949">
      <w:pPr>
        <w:jc w:val="both"/>
        <w:rPr>
          <w:rFonts w:ascii="Times New Roman" w:hAnsi="Times New Roman"/>
          <w:lang w:val="sr-Cyrl-CS"/>
        </w:rPr>
      </w:pPr>
    </w:p>
    <w:p w14:paraId="4E32F8BB" w14:textId="77777777" w:rsidR="008C1DD2" w:rsidRPr="00FF0791" w:rsidRDefault="008C1DD2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4978B809" w14:textId="7A4DF290" w:rsidR="00486949" w:rsidRPr="0069609E" w:rsidRDefault="00486949" w:rsidP="00561F83">
      <w:pPr>
        <w:pStyle w:val="Heading1"/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  <w:bookmarkStart w:id="7" w:name="_Toc123735119"/>
      <w:r w:rsidRPr="0069609E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lastRenderedPageBreak/>
        <w:t>СМАЊЕЊЕ ГУБИТАКА НА СИСТЕМУ ВОДОСНАБДИЈЕВАЊА</w:t>
      </w:r>
      <w:bookmarkEnd w:id="7"/>
    </w:p>
    <w:p w14:paraId="373918E5" w14:textId="77777777" w:rsidR="00486949" w:rsidRPr="00FF0791" w:rsidRDefault="00486949" w:rsidP="00486949">
      <w:pPr>
        <w:jc w:val="center"/>
        <w:rPr>
          <w:rFonts w:ascii="Times New Roman" w:hAnsi="Times New Roman"/>
          <w:color w:val="FF0000"/>
          <w:highlight w:val="yellow"/>
          <w:lang w:val="sr-Cyrl-CS"/>
        </w:rPr>
      </w:pPr>
    </w:p>
    <w:p w14:paraId="3BED0B57" w14:textId="0EC9C00B" w:rsidR="00E60BB3" w:rsidRPr="005F5A05" w:rsidRDefault="00486949" w:rsidP="00486949">
      <w:pPr>
        <w:jc w:val="both"/>
        <w:rPr>
          <w:rFonts w:ascii="Times New Roman" w:hAnsi="Times New Roman"/>
          <w:lang w:val="sr-Cyrl-CS"/>
        </w:rPr>
      </w:pPr>
      <w:r w:rsidRPr="005F5A05">
        <w:rPr>
          <w:rFonts w:ascii="Times New Roman" w:hAnsi="Times New Roman"/>
          <w:lang w:val="sr-Cyrl-CS"/>
        </w:rPr>
        <w:t>Смањење губитака у систему водоснабдијевања је један од приоритетних задатака у Друштву. Ове активности се издвајају, у складу са усвојеним Програмима, као најважнија обавеза и циљ пословне политике, након обезбјеђења остварења основне дјелатности.</w:t>
      </w:r>
      <w:r w:rsidR="005F5A05" w:rsidRPr="005F5A05">
        <w:rPr>
          <w:rFonts w:ascii="Times New Roman" w:hAnsi="Times New Roman"/>
          <w:lang w:val="sr-Cyrl-CS"/>
        </w:rPr>
        <w:t xml:space="preserve"> Према Плану пословања смањење губитака од 1% на годишњем нивоу представља врло задовољавајућу стопу, уколико се наравно иста и реализује.</w:t>
      </w:r>
    </w:p>
    <w:p w14:paraId="0F76B573" w14:textId="77777777" w:rsidR="00E60BB3" w:rsidRPr="00FF0791" w:rsidRDefault="00E60BB3" w:rsidP="00486949">
      <w:pPr>
        <w:jc w:val="both"/>
        <w:rPr>
          <w:rFonts w:ascii="Times New Roman" w:hAnsi="Times New Roman"/>
          <w:color w:val="FF0000"/>
          <w:highlight w:val="yellow"/>
          <w:lang w:val="sr-Cyrl-CS"/>
        </w:rPr>
      </w:pPr>
    </w:p>
    <w:p w14:paraId="247CEB0D" w14:textId="581BBC8A" w:rsidR="00486949" w:rsidRPr="005F5A05" w:rsidRDefault="00486949" w:rsidP="00486949">
      <w:pPr>
        <w:jc w:val="both"/>
        <w:rPr>
          <w:rFonts w:ascii="Times New Roman" w:hAnsi="Times New Roman"/>
          <w:lang w:val="sr-Cyrl-CS"/>
        </w:rPr>
      </w:pPr>
      <w:r w:rsidRPr="005F5A05">
        <w:rPr>
          <w:rFonts w:ascii="Times New Roman" w:hAnsi="Times New Roman"/>
          <w:lang w:val="sr-Cyrl-CS"/>
        </w:rPr>
        <w:t>У склопу предметних активности планира се сљедеће:</w:t>
      </w:r>
    </w:p>
    <w:p w14:paraId="3B1CEA14" w14:textId="77777777" w:rsidR="00E60BB3" w:rsidRPr="005F5A05" w:rsidRDefault="00E60BB3" w:rsidP="00486949">
      <w:pPr>
        <w:jc w:val="both"/>
        <w:rPr>
          <w:rFonts w:ascii="Times New Roman" w:hAnsi="Times New Roman"/>
          <w:highlight w:val="yellow"/>
          <w:lang w:val="sr-Cyrl-CS"/>
        </w:rPr>
      </w:pPr>
    </w:p>
    <w:p w14:paraId="67520DBD" w14:textId="77777777" w:rsidR="00486949" w:rsidRPr="005F5A05" w:rsidRDefault="00486949" w:rsidP="00EF2BD3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</w:pPr>
      <w:bookmarkStart w:id="8" w:name="_Toc123735120"/>
      <w:r w:rsidRPr="005F5A05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t>Технички губици</w:t>
      </w:r>
      <w:bookmarkEnd w:id="8"/>
    </w:p>
    <w:p w14:paraId="51E5F875" w14:textId="77777777" w:rsidR="00486949" w:rsidRPr="005F5A05" w:rsidRDefault="00486949" w:rsidP="00486949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5F5A05">
        <w:rPr>
          <w:rFonts w:ascii="Times New Roman" w:hAnsi="Times New Roman"/>
          <w:lang w:val="sr-Cyrl-CS"/>
        </w:rPr>
        <w:t>Из домена краткорочних мјера вршити сљедеће:</w:t>
      </w:r>
    </w:p>
    <w:p w14:paraId="7E797073" w14:textId="77777777" w:rsidR="00486949" w:rsidRPr="005F5A05" w:rsidRDefault="00486949" w:rsidP="00486949">
      <w:pPr>
        <w:jc w:val="both"/>
        <w:rPr>
          <w:rFonts w:ascii="Times New Roman" w:hAnsi="Times New Roman"/>
          <w:lang w:val="sr-Cyrl-CS"/>
        </w:rPr>
      </w:pPr>
      <w:r w:rsidRPr="005F5A05">
        <w:rPr>
          <w:rFonts w:ascii="Times New Roman" w:hAnsi="Times New Roman"/>
          <w:lang w:val="sr-Cyrl-CS"/>
        </w:rPr>
        <w:t>Обављати континуирано текуће радове описане у одржавању водоводног система, односно ажурно поправљати све видљиве кварове, као и дијагностиковане по посебним Програмима.</w:t>
      </w:r>
    </w:p>
    <w:p w14:paraId="13DBE4B7" w14:textId="77777777" w:rsidR="00486949" w:rsidRPr="005F5A05" w:rsidRDefault="00486949" w:rsidP="00486949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5F5A05">
        <w:rPr>
          <w:rFonts w:ascii="Times New Roman" w:hAnsi="Times New Roman"/>
          <w:lang w:val="sr-Cyrl-CS"/>
        </w:rPr>
        <w:t>Из домена средњорочних мјера вршити сљедеће:</w:t>
      </w:r>
    </w:p>
    <w:p w14:paraId="75E1FA8C" w14:textId="67629959" w:rsidR="00486949" w:rsidRPr="005F5A05" w:rsidRDefault="005F5A05" w:rsidP="00486949">
      <w:pPr>
        <w:jc w:val="both"/>
        <w:rPr>
          <w:rFonts w:ascii="Times New Roman" w:hAnsi="Times New Roman"/>
          <w:lang w:val="sr-Cyrl-CS"/>
        </w:rPr>
      </w:pPr>
      <w:r w:rsidRPr="005F5A05">
        <w:rPr>
          <w:rFonts w:ascii="Times New Roman" w:hAnsi="Times New Roman"/>
          <w:lang w:val="sr-Cyrl-CS"/>
        </w:rPr>
        <w:t>Формиране основне зоне</w:t>
      </w:r>
      <w:r w:rsidR="00486949" w:rsidRPr="005F5A05">
        <w:rPr>
          <w:rFonts w:ascii="Times New Roman" w:hAnsi="Times New Roman"/>
          <w:lang w:val="sr-Cyrl-CS"/>
        </w:rPr>
        <w:t xml:space="preserve"> билансирања воде за сектор „Сјевер“ опремити адекватном опремом, припремити податке за израду хидрауличког модела и извршити билансирање и прорачун учинковитости по </w:t>
      </w:r>
      <w:r w:rsidR="00486949" w:rsidRPr="005F5A05">
        <w:rPr>
          <w:rFonts w:ascii="Times New Roman" w:hAnsi="Times New Roman"/>
          <w:lang w:val="sr-Latn-CS"/>
        </w:rPr>
        <w:t xml:space="preserve">IWA </w:t>
      </w:r>
      <w:r w:rsidR="00486949" w:rsidRPr="005F5A05">
        <w:rPr>
          <w:rFonts w:ascii="Times New Roman" w:hAnsi="Times New Roman"/>
          <w:lang w:val="sr-Cyrl-CS"/>
        </w:rPr>
        <w:t>методологијама.</w:t>
      </w:r>
    </w:p>
    <w:p w14:paraId="7955C44B" w14:textId="5F4CC2FA" w:rsidR="00486949" w:rsidRPr="005F5A05" w:rsidRDefault="00486949" w:rsidP="00486949">
      <w:pPr>
        <w:jc w:val="both"/>
        <w:rPr>
          <w:rFonts w:ascii="Times New Roman" w:hAnsi="Times New Roman"/>
          <w:lang w:val="sr-Cyrl-CS"/>
        </w:rPr>
      </w:pPr>
      <w:r w:rsidRPr="005F5A05">
        <w:rPr>
          <w:rFonts w:ascii="Times New Roman" w:hAnsi="Times New Roman"/>
          <w:lang w:val="sr-Cyrl-CS"/>
        </w:rPr>
        <w:t>Извршити контролу димензионираности постојећих великих водомјера и предложити њихову замјену.</w:t>
      </w:r>
    </w:p>
    <w:p w14:paraId="1EE0D620" w14:textId="77777777" w:rsidR="00E60BB3" w:rsidRPr="005F5A05" w:rsidRDefault="00E60BB3" w:rsidP="00486949">
      <w:pPr>
        <w:jc w:val="both"/>
        <w:rPr>
          <w:rFonts w:ascii="Times New Roman" w:hAnsi="Times New Roman"/>
          <w:lang w:val="sr-Cyrl-CS"/>
        </w:rPr>
      </w:pPr>
    </w:p>
    <w:p w14:paraId="6A585FC3" w14:textId="77777777" w:rsidR="00486949" w:rsidRPr="005F5A05" w:rsidRDefault="00486949" w:rsidP="00486949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5F5A05">
        <w:rPr>
          <w:rFonts w:ascii="Times New Roman" w:hAnsi="Times New Roman"/>
          <w:lang w:val="sr-Cyrl-CS"/>
        </w:rPr>
        <w:t>Из домена дугорочних мјера вршити сљедеће:</w:t>
      </w:r>
    </w:p>
    <w:p w14:paraId="5B5EB90B" w14:textId="04459FAE" w:rsidR="00486949" w:rsidRPr="005F5A05" w:rsidRDefault="00DE04DF" w:rsidP="00E60BB3">
      <w:pPr>
        <w:jc w:val="both"/>
        <w:rPr>
          <w:rFonts w:ascii="Times New Roman" w:hAnsi="Times New Roman"/>
          <w:lang w:val="sr-Cyrl-CS"/>
        </w:rPr>
      </w:pPr>
      <w:r w:rsidRPr="005F5A05">
        <w:rPr>
          <w:rFonts w:ascii="Times New Roman" w:hAnsi="Times New Roman"/>
          <w:lang w:val="sr-Cyrl-CS"/>
        </w:rPr>
        <w:t xml:space="preserve"> За 202</w:t>
      </w:r>
      <w:r w:rsidR="005F5A05" w:rsidRPr="005F5A05">
        <w:rPr>
          <w:rFonts w:ascii="Times New Roman" w:hAnsi="Times New Roman"/>
          <w:lang w:val="sr-Cyrl-CS"/>
        </w:rPr>
        <w:t>3</w:t>
      </w:r>
      <w:r w:rsidR="00486949" w:rsidRPr="005F5A05">
        <w:rPr>
          <w:rFonts w:ascii="Times New Roman" w:hAnsi="Times New Roman"/>
          <w:lang w:val="sr-Cyrl-CS"/>
        </w:rPr>
        <w:t>.</w:t>
      </w:r>
      <w:r w:rsidR="00EF2BD3" w:rsidRPr="005F5A05">
        <w:rPr>
          <w:rFonts w:ascii="Times New Roman" w:hAnsi="Times New Roman"/>
          <w:lang w:val="sr-Cyrl-CS"/>
        </w:rPr>
        <w:t xml:space="preserve"> </w:t>
      </w:r>
      <w:r w:rsidR="00486949" w:rsidRPr="005F5A05">
        <w:rPr>
          <w:rFonts w:ascii="Times New Roman" w:hAnsi="Times New Roman"/>
          <w:lang w:val="sr-Cyrl-CS"/>
        </w:rPr>
        <w:t>годину</w:t>
      </w:r>
      <w:r w:rsidR="005F5A05" w:rsidRPr="005F5A05">
        <w:rPr>
          <w:rFonts w:ascii="Times New Roman" w:hAnsi="Times New Roman"/>
          <w:lang w:val="sr-Cyrl-CS"/>
        </w:rPr>
        <w:t>, као и обично</w:t>
      </w:r>
      <w:r w:rsidR="00486949" w:rsidRPr="005F5A05">
        <w:rPr>
          <w:rFonts w:ascii="Times New Roman" w:hAnsi="Times New Roman"/>
          <w:lang w:val="sr-Cyrl-CS"/>
        </w:rPr>
        <w:t xml:space="preserve"> се </w:t>
      </w:r>
      <w:r w:rsidR="00EF2BD3" w:rsidRPr="005F5A05">
        <w:rPr>
          <w:rFonts w:ascii="Times New Roman" w:hAnsi="Times New Roman"/>
          <w:lang w:val="sr-Cyrl-CS"/>
        </w:rPr>
        <w:t>планира</w:t>
      </w:r>
      <w:r w:rsidR="00B67E2F" w:rsidRPr="005F5A05">
        <w:rPr>
          <w:rFonts w:ascii="Times New Roman" w:hAnsi="Times New Roman"/>
          <w:lang w:val="sr-Cyrl-CS"/>
        </w:rPr>
        <w:t xml:space="preserve"> замјена 1</w:t>
      </w:r>
      <w:r w:rsidR="00486949" w:rsidRPr="005F5A05">
        <w:rPr>
          <w:rFonts w:ascii="Times New Roman" w:hAnsi="Times New Roman"/>
          <w:lang w:val="sr-Cyrl-CS"/>
        </w:rPr>
        <w:t xml:space="preserve">% цјевовода на годишњем нивоу </w:t>
      </w:r>
      <w:r w:rsidR="00EF2BD3" w:rsidRPr="005F5A05">
        <w:rPr>
          <w:rFonts w:ascii="Times New Roman" w:hAnsi="Times New Roman"/>
          <w:lang w:val="sr-Cyrl-CS"/>
        </w:rPr>
        <w:t xml:space="preserve">и </w:t>
      </w:r>
      <w:r w:rsidR="00486949" w:rsidRPr="005F5A05">
        <w:rPr>
          <w:rFonts w:ascii="Times New Roman" w:hAnsi="Times New Roman"/>
          <w:lang w:val="sr-Cyrl-CS"/>
        </w:rPr>
        <w:t>израд</w:t>
      </w:r>
      <w:r w:rsidR="00EF2BD3" w:rsidRPr="005F5A05">
        <w:rPr>
          <w:rFonts w:ascii="Times New Roman" w:hAnsi="Times New Roman"/>
          <w:lang w:val="sr-Cyrl-CS"/>
        </w:rPr>
        <w:t>а</w:t>
      </w:r>
      <w:r w:rsidR="00B67E2F" w:rsidRPr="005F5A05">
        <w:rPr>
          <w:rFonts w:ascii="Times New Roman" w:hAnsi="Times New Roman"/>
          <w:lang w:val="sr-Cyrl-CS"/>
        </w:rPr>
        <w:t xml:space="preserve"> пројектне документације,</w:t>
      </w:r>
    </w:p>
    <w:p w14:paraId="3F247934" w14:textId="1C61F628" w:rsidR="00E60BB3" w:rsidRDefault="00486949" w:rsidP="00E60BB3">
      <w:pPr>
        <w:jc w:val="both"/>
        <w:rPr>
          <w:rFonts w:ascii="Times New Roman" w:hAnsi="Times New Roman"/>
          <w:lang w:val="sr-Cyrl-CS"/>
        </w:rPr>
      </w:pPr>
      <w:r w:rsidRPr="005F5A05">
        <w:rPr>
          <w:rFonts w:ascii="Times New Roman" w:hAnsi="Times New Roman"/>
          <w:lang w:val="sr-Cyrl-CS"/>
        </w:rPr>
        <w:t>Заједно у сарадњи са градом Бањалука планирана је изградња нове водоводне мреже са улагањима Водовод</w:t>
      </w:r>
      <w:r w:rsidR="00E60BB3" w:rsidRPr="005F5A05">
        <w:rPr>
          <w:rFonts w:ascii="Times New Roman" w:hAnsi="Times New Roman"/>
          <w:lang w:val="sr-Cyrl-CS"/>
        </w:rPr>
        <w:t xml:space="preserve">а </w:t>
      </w:r>
      <w:r w:rsidR="00EF2BD3" w:rsidRPr="005F5A05">
        <w:rPr>
          <w:rFonts w:ascii="Times New Roman" w:hAnsi="Times New Roman"/>
          <w:lang w:val="sr-Cyrl-CS"/>
        </w:rPr>
        <w:t>–</w:t>
      </w:r>
      <w:r w:rsidR="00DB28A8">
        <w:rPr>
          <w:rFonts w:ascii="Times New Roman" w:hAnsi="Times New Roman"/>
          <w:lang w:val="sr-Cyrl-CS"/>
        </w:rPr>
        <w:t xml:space="preserve"> до</w:t>
      </w:r>
      <w:r w:rsidRPr="005F5A05">
        <w:rPr>
          <w:rFonts w:ascii="Times New Roman" w:hAnsi="Times New Roman"/>
          <w:lang w:val="sr-Cyrl-CS"/>
        </w:rPr>
        <w:t xml:space="preserve"> </w:t>
      </w:r>
      <w:r w:rsidR="00EF2BD3" w:rsidRPr="005F5A05">
        <w:rPr>
          <w:rFonts w:ascii="Times New Roman" w:hAnsi="Times New Roman"/>
          <w:lang w:val="sr-Cyrl-CS"/>
        </w:rPr>
        <w:t>700.000</w:t>
      </w:r>
      <w:r w:rsidR="00B67E2F" w:rsidRPr="005F5A05">
        <w:rPr>
          <w:rFonts w:ascii="Times New Roman" w:hAnsi="Times New Roman"/>
          <w:lang w:val="sr-Cyrl-CS"/>
        </w:rPr>
        <w:t xml:space="preserve"> КМ.</w:t>
      </w:r>
    </w:p>
    <w:p w14:paraId="22B953D9" w14:textId="77777777" w:rsidR="005F5A05" w:rsidRPr="005F5A05" w:rsidRDefault="005F5A05" w:rsidP="00E60BB3">
      <w:pPr>
        <w:jc w:val="both"/>
        <w:rPr>
          <w:rFonts w:ascii="Times New Roman" w:hAnsi="Times New Roman"/>
          <w:lang w:val="sr-Cyrl-CS"/>
        </w:rPr>
      </w:pPr>
    </w:p>
    <w:p w14:paraId="307C145C" w14:textId="77777777" w:rsidR="005F5A05" w:rsidRPr="00EB54B3" w:rsidRDefault="005F5A05" w:rsidP="005F5A05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Latn-RS"/>
        </w:rPr>
      </w:pPr>
      <w:bookmarkStart w:id="9" w:name="_Toc123735121"/>
      <w:r w:rsidRPr="00EB54B3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t>Комерцијални губици</w:t>
      </w:r>
      <w:bookmarkEnd w:id="9"/>
    </w:p>
    <w:p w14:paraId="2325D1E9" w14:textId="2E76E5DF" w:rsidR="005F5A05" w:rsidRPr="00EB54B3" w:rsidRDefault="005F5A05" w:rsidP="005F5A05">
      <w:pPr>
        <w:jc w:val="both"/>
        <w:rPr>
          <w:rFonts w:ascii="Times New Roman" w:hAnsi="Times New Roman"/>
          <w:lang w:val="sr-Cyrl-CS"/>
        </w:rPr>
      </w:pPr>
      <w:r w:rsidRPr="00EB54B3">
        <w:rPr>
          <w:rFonts w:ascii="Times New Roman" w:hAnsi="Times New Roman"/>
          <w:lang w:val="sr-Cyrl-CS"/>
        </w:rPr>
        <w:t xml:space="preserve">Откривање и легализација нелегалних потрошача је такође континуирана активност за коју треба обезбиједити подршку и поставити јасну границу између воде, као основне потребе за живот, техничких предуслова за прикључење и друштвене неодговорности нелегалних </w:t>
      </w:r>
      <w:r w:rsidR="00DB28A8">
        <w:rPr>
          <w:rFonts w:ascii="Times New Roman" w:hAnsi="Times New Roman"/>
          <w:lang w:val="sr-Cyrl-CS"/>
        </w:rPr>
        <w:t>потрошача.</w:t>
      </w:r>
    </w:p>
    <w:p w14:paraId="7CF28BDE" w14:textId="77777777" w:rsidR="005F5A05" w:rsidRPr="00EB54B3" w:rsidRDefault="005F5A05" w:rsidP="005F5A05">
      <w:pPr>
        <w:jc w:val="both"/>
        <w:rPr>
          <w:rFonts w:ascii="Times New Roman" w:hAnsi="Times New Roman"/>
          <w:lang w:val="sr-Cyrl-CS"/>
        </w:rPr>
      </w:pPr>
      <w:r w:rsidRPr="00EB54B3">
        <w:rPr>
          <w:rFonts w:ascii="Times New Roman" w:hAnsi="Times New Roman"/>
          <w:lang w:val="sr-Cyrl-CS"/>
        </w:rPr>
        <w:t>Дефинисан је План увођења у матичну евиденцију нелегалних потрошача за чију реализацију су задужени Сектор за комерцијалне послове и Сектор развоја. План подразумијева детаљну контролу нелегалних потрошача по свим дефинисаним зонама, с циљем прикупљања неопходних података, на основу којих ће се спроводити адекватне мјере, како према оним потрошачима који имају услове за легалан прикључак (легализација), тако и према потрошачима за које се још нису стекли услови (увођење у привремену евиденцију до стицања услова за легализацију).</w:t>
      </w:r>
    </w:p>
    <w:p w14:paraId="36DACE1F" w14:textId="3D419B8D" w:rsidR="005F5A05" w:rsidRPr="00696810" w:rsidRDefault="005F5A05" w:rsidP="005F5A05">
      <w:pPr>
        <w:jc w:val="both"/>
        <w:rPr>
          <w:rFonts w:ascii="Times New Roman" w:hAnsi="Times New Roman"/>
          <w:lang w:val="sr-Cyrl-BA"/>
        </w:rPr>
      </w:pPr>
      <w:r w:rsidRPr="00EB54B3">
        <w:rPr>
          <w:rFonts w:ascii="Times New Roman" w:hAnsi="Times New Roman"/>
          <w:lang w:val="sr-Cyrl-CS"/>
        </w:rPr>
        <w:t xml:space="preserve">На дијеловима града гдје нема изграђене секундарне водоводне мреже планирати изградњу цјевовода из властитих средстава, колико то могућности буду дозвољавале и вршити легализацију прикључака као и укидање пописаних и непописаних група грађана. </w:t>
      </w:r>
      <w:r w:rsidRPr="00EB54B3">
        <w:rPr>
          <w:rFonts w:ascii="Times New Roman" w:hAnsi="Times New Roman"/>
          <w:lang w:val="sr-Cyrl-BA"/>
        </w:rPr>
        <w:t>Поред наведеног у припреми је израда Акционог плана</w:t>
      </w:r>
      <w:r>
        <w:rPr>
          <w:rFonts w:ascii="Times New Roman" w:hAnsi="Times New Roman"/>
          <w:lang w:val="sr-Cyrl-BA"/>
        </w:rPr>
        <w:t xml:space="preserve"> </w:t>
      </w:r>
      <w:r w:rsidRPr="00EB54B3">
        <w:rPr>
          <w:rFonts w:ascii="Times New Roman" w:hAnsi="Times New Roman"/>
          <w:lang w:val="sr-Cyrl-BA"/>
        </w:rPr>
        <w:t>за рјешавање илегалних прикључака у којем ћемо дефинисати тачне кораке појединачних служби и обим посла.</w:t>
      </w:r>
    </w:p>
    <w:p w14:paraId="55FCA591" w14:textId="77777777" w:rsidR="005F5A05" w:rsidRPr="005F5A05" w:rsidRDefault="005F5A05" w:rsidP="005F5A05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  <w:bookmarkStart w:id="10" w:name="_Toc123735122"/>
      <w:r w:rsidRPr="005F5A0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КОМЕРЦИЈАЛНА ПОЛИТИКА</w:t>
      </w:r>
      <w:bookmarkEnd w:id="10"/>
    </w:p>
    <w:p w14:paraId="58688BA9" w14:textId="77777777" w:rsidR="005F5A05" w:rsidRPr="00EB54B3" w:rsidRDefault="005F5A05" w:rsidP="005F5A05">
      <w:pPr>
        <w:ind w:left="1080"/>
        <w:rPr>
          <w:rFonts w:ascii="Times New Roman" w:hAnsi="Times New Roman"/>
          <w:b/>
          <w:highlight w:val="yellow"/>
          <w:lang w:val="sr-Cyrl-CS"/>
        </w:rPr>
      </w:pPr>
    </w:p>
    <w:p w14:paraId="3DC2B706" w14:textId="77777777" w:rsidR="005F5A05" w:rsidRPr="00EB54B3" w:rsidRDefault="005F5A05" w:rsidP="005F5A05">
      <w:pPr>
        <w:rPr>
          <w:rFonts w:ascii="Times New Roman" w:hAnsi="Times New Roman"/>
          <w:b/>
          <w:lang w:val="sr-Cyrl-RS"/>
        </w:rPr>
      </w:pPr>
      <w:r w:rsidRPr="00EB54B3">
        <w:rPr>
          <w:rFonts w:ascii="Times New Roman" w:hAnsi="Times New Roman"/>
          <w:b/>
          <w:lang w:val="sr-Cyrl-RS"/>
        </w:rPr>
        <w:t>Политика продаје</w:t>
      </w:r>
    </w:p>
    <w:p w14:paraId="71F438D8" w14:textId="77777777" w:rsidR="005F5A05" w:rsidRPr="00EB54B3" w:rsidRDefault="005F5A05" w:rsidP="005F5A05">
      <w:pPr>
        <w:jc w:val="center"/>
        <w:rPr>
          <w:rFonts w:ascii="Times New Roman" w:hAnsi="Times New Roman"/>
          <w:b/>
          <w:lang w:val="sr-Cyrl-RS"/>
        </w:rPr>
      </w:pPr>
    </w:p>
    <w:p w14:paraId="59891F71" w14:textId="6109AB2D" w:rsidR="005F5A05" w:rsidRPr="005A16CA" w:rsidRDefault="005F5A05" w:rsidP="005F5A05">
      <w:pPr>
        <w:jc w:val="both"/>
        <w:rPr>
          <w:rFonts w:ascii="Times New Roman" w:hAnsi="Times New Roman"/>
          <w:lang w:val="sr-Cyrl-RS"/>
        </w:rPr>
      </w:pPr>
      <w:r w:rsidRPr="00EB54B3">
        <w:rPr>
          <w:rFonts w:ascii="Times New Roman" w:hAnsi="Times New Roman"/>
          <w:lang w:val="sr-Cyrl-RS"/>
        </w:rPr>
        <w:t>За наредну годину се предвиђа континуиран рад на повећању продаје производа и услуга у свим категоријама потрошача и наставак активности на уређењу дужничко-повјерилачких односа путем споразума и уговора о продаји и наплати наших производа. Термин повећања продаје се односи на контролу потрошње воде у планираним и ванредним очитавањима свих категорија потрошача и легализацији нелегалне потрошње који је описан у поглављу Смањење губитака у систему водоснабдијевања - Комерцијални губици. У дијелу повећања обима услуга према трећим лицима потребно је провести активности за конкурентност понуда на тржишту и осигурати констатно присуство и праћење потражње тржишта за услугама које Друштво може пружити трећим лицима.</w:t>
      </w:r>
    </w:p>
    <w:p w14:paraId="75A584F7" w14:textId="77777777" w:rsidR="005F5A05" w:rsidRPr="00EB54B3" w:rsidRDefault="005F5A05" w:rsidP="005F5A05">
      <w:pPr>
        <w:rPr>
          <w:rFonts w:ascii="Times New Roman" w:hAnsi="Times New Roman"/>
          <w:b/>
          <w:lang w:val="sr-Latn-RS"/>
        </w:rPr>
      </w:pPr>
      <w:r w:rsidRPr="00EB54B3">
        <w:rPr>
          <w:rFonts w:ascii="Times New Roman" w:hAnsi="Times New Roman"/>
          <w:b/>
          <w:lang w:val="sr-Cyrl-RS"/>
        </w:rPr>
        <w:t>Политика набаве</w:t>
      </w:r>
    </w:p>
    <w:p w14:paraId="69EB008C" w14:textId="77777777" w:rsidR="005F5A05" w:rsidRPr="00EB54B3" w:rsidRDefault="005F5A05" w:rsidP="005F5A05">
      <w:pPr>
        <w:jc w:val="center"/>
        <w:rPr>
          <w:rFonts w:ascii="Times New Roman" w:hAnsi="Times New Roman"/>
          <w:b/>
          <w:lang w:val="sr-Cyrl-RS"/>
        </w:rPr>
      </w:pPr>
    </w:p>
    <w:p w14:paraId="7780EEC5" w14:textId="77777777" w:rsidR="005F5A05" w:rsidRPr="00EB54B3" w:rsidRDefault="005F5A05" w:rsidP="005F5A05">
      <w:pPr>
        <w:jc w:val="both"/>
        <w:rPr>
          <w:rFonts w:ascii="Times New Roman" w:hAnsi="Times New Roman"/>
          <w:lang w:val="sr-Cyrl-RS"/>
        </w:rPr>
      </w:pPr>
      <w:r w:rsidRPr="00EB54B3">
        <w:rPr>
          <w:rFonts w:ascii="Times New Roman" w:hAnsi="Times New Roman"/>
          <w:lang w:val="sr-Cyrl-RS"/>
        </w:rPr>
        <w:t>Набавке у 202</w:t>
      </w:r>
      <w:r w:rsidRPr="00EB54B3">
        <w:rPr>
          <w:rFonts w:ascii="Times New Roman" w:hAnsi="Times New Roman"/>
          <w:lang w:val="sr-Latn-RS"/>
        </w:rPr>
        <w:t>3</w:t>
      </w:r>
      <w:r w:rsidRPr="00EB54B3">
        <w:rPr>
          <w:rFonts w:ascii="Times New Roman" w:hAnsi="Times New Roman"/>
          <w:lang w:val="sr-Cyrl-RS"/>
        </w:rPr>
        <w:t>. години ће вршити  у складу са Планом пословања, Планом набавки, дефинисаним стратешким и оперативним циљевима и финансијским могућностима Друштва, поштујући Закон о јавним набавкама  БиХ.</w:t>
      </w:r>
    </w:p>
    <w:p w14:paraId="04462CD0" w14:textId="707CA83D" w:rsidR="00A833D9" w:rsidRPr="00FF0791" w:rsidRDefault="00A833D9" w:rsidP="00486949">
      <w:pPr>
        <w:jc w:val="both"/>
        <w:rPr>
          <w:rFonts w:ascii="Times New Roman" w:hAnsi="Times New Roman"/>
          <w:color w:val="FF0000"/>
          <w:lang w:val="sr-Cyrl-RS"/>
        </w:rPr>
      </w:pPr>
    </w:p>
    <w:p w14:paraId="794F0DCA" w14:textId="77777777" w:rsidR="003D77D3" w:rsidRPr="00FF0791" w:rsidRDefault="003D77D3" w:rsidP="00486949">
      <w:pPr>
        <w:jc w:val="both"/>
        <w:rPr>
          <w:rFonts w:ascii="Times New Roman" w:hAnsi="Times New Roman"/>
          <w:color w:val="FF0000"/>
          <w:lang w:val="sr-Cyrl-RS"/>
        </w:rPr>
      </w:pPr>
    </w:p>
    <w:p w14:paraId="3EAC3770" w14:textId="4FEF1054" w:rsidR="00486949" w:rsidRPr="007D4F7F" w:rsidRDefault="00486949" w:rsidP="00561F83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  <w:bookmarkStart w:id="11" w:name="_Toc123735123"/>
      <w:r w:rsidRPr="007D4F7F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t>ФИНАНСИЈСКА  ПОЛИТИКА</w:t>
      </w:r>
      <w:bookmarkEnd w:id="11"/>
    </w:p>
    <w:p w14:paraId="6FD792A9" w14:textId="77777777" w:rsidR="00486949" w:rsidRPr="00FF0791" w:rsidRDefault="00486949" w:rsidP="00486949">
      <w:pPr>
        <w:ind w:left="360"/>
        <w:rPr>
          <w:rFonts w:ascii="Times New Roman" w:hAnsi="Times New Roman"/>
          <w:b/>
          <w:color w:val="FF0000"/>
          <w:highlight w:val="yellow"/>
          <w:lang w:val="sr-Cyrl-CS"/>
        </w:rPr>
      </w:pPr>
    </w:p>
    <w:p w14:paraId="3C224878" w14:textId="77777777" w:rsidR="00486949" w:rsidRPr="001A57EB" w:rsidRDefault="00486949" w:rsidP="00486949">
      <w:pPr>
        <w:jc w:val="both"/>
        <w:rPr>
          <w:rFonts w:ascii="Times New Roman" w:hAnsi="Times New Roman"/>
          <w:lang w:val="sr-Cyrl-CS"/>
        </w:rPr>
      </w:pPr>
      <w:r w:rsidRPr="001A57EB">
        <w:rPr>
          <w:rFonts w:ascii="Times New Roman" w:hAnsi="Times New Roman"/>
          <w:lang w:val="sr-Cyrl-CS"/>
        </w:rPr>
        <w:t>Економско-финансијска политика је дио пословне политике која садржи скуп одлука  и мјера заснованих на одређеним правилима и принципима који се примјењују у пословним трансакцијама у циљу остварења задатака Друштва. Главни циљ је</w:t>
      </w:r>
      <w:r w:rsidRPr="001A57EB">
        <w:rPr>
          <w:rFonts w:ascii="Times New Roman" w:hAnsi="Times New Roman"/>
          <w:lang w:val="ru-RU"/>
        </w:rPr>
        <w:t xml:space="preserve"> </w:t>
      </w:r>
      <w:r w:rsidRPr="001A57EB">
        <w:rPr>
          <w:rFonts w:ascii="Times New Roman" w:hAnsi="Times New Roman"/>
          <w:lang w:val="sr-Cyrl-CS"/>
        </w:rPr>
        <w:t>обезбјеђење финансијских средстава за обављање основне дјелатности и одржавање неопходног нивоа ликвидности за испуњење обавеза према потрошачима, добављачима и запосленима.</w:t>
      </w:r>
    </w:p>
    <w:p w14:paraId="0A42ECCD" w14:textId="5F229CD9" w:rsidR="00486949" w:rsidRPr="00065798" w:rsidRDefault="00486949" w:rsidP="001A57EB">
      <w:pPr>
        <w:jc w:val="both"/>
        <w:rPr>
          <w:rFonts w:ascii="Times New Roman" w:hAnsi="Times New Roman"/>
          <w:lang w:val="sr-Latn-RS"/>
        </w:rPr>
      </w:pPr>
      <w:r w:rsidRPr="00065798">
        <w:rPr>
          <w:rFonts w:ascii="Times New Roman" w:hAnsi="Times New Roman"/>
          <w:lang w:val="sr-Cyrl-CS"/>
        </w:rPr>
        <w:t xml:space="preserve">За успјешно пословање је потребно обезбједити материјалну основу, нарочито због приспјелих обавеза по основу враћања кредита Свјетске банке на годишњем нивоу од око 600.000 КМ и прикупљања средстава за отплату кредита </w:t>
      </w:r>
      <w:r w:rsidRPr="00065798">
        <w:rPr>
          <w:rFonts w:ascii="Times New Roman" w:hAnsi="Times New Roman"/>
          <w:lang w:val="sr-Latn-CS"/>
        </w:rPr>
        <w:t xml:space="preserve">KfW </w:t>
      </w:r>
      <w:r w:rsidR="001A57EB" w:rsidRPr="00065798">
        <w:rPr>
          <w:rFonts w:ascii="Times New Roman" w:hAnsi="Times New Roman"/>
          <w:lang w:val="sr-Cyrl-CS"/>
        </w:rPr>
        <w:t xml:space="preserve">банке од око 2.000.000 КМ. Кредит </w:t>
      </w:r>
      <w:r w:rsidR="001A57EB" w:rsidRPr="00065798">
        <w:rPr>
          <w:rFonts w:ascii="Times New Roman" w:hAnsi="Times New Roman"/>
          <w:lang w:val="sr-Latn-CS"/>
        </w:rPr>
        <w:t>KfW</w:t>
      </w:r>
      <w:r w:rsidR="001A57EB" w:rsidRPr="00065798">
        <w:rPr>
          <w:rFonts w:ascii="Times New Roman" w:hAnsi="Times New Roman"/>
          <w:lang w:val="sr-Cyrl-RS"/>
        </w:rPr>
        <w:t xml:space="preserve"> банке ће бити отплаћен</w:t>
      </w:r>
      <w:r w:rsidR="002B54E1" w:rsidRPr="00065798">
        <w:rPr>
          <w:rFonts w:ascii="Times New Roman" w:hAnsi="Times New Roman"/>
          <w:lang w:val="sr-Cyrl-RS"/>
        </w:rPr>
        <w:t xml:space="preserve"> на крај ове године, што ће растеретити пословање Водовода Бања Лука.</w:t>
      </w:r>
    </w:p>
    <w:p w14:paraId="5C21122A" w14:textId="77777777" w:rsidR="00A353DB" w:rsidRPr="00FF0791" w:rsidRDefault="00A353DB" w:rsidP="00486949">
      <w:pPr>
        <w:jc w:val="both"/>
        <w:rPr>
          <w:rFonts w:ascii="Times New Roman" w:hAnsi="Times New Roman"/>
          <w:color w:val="FF0000"/>
          <w:highlight w:val="yellow"/>
          <w:lang w:val="sr-Cyrl-CS"/>
        </w:rPr>
      </w:pPr>
    </w:p>
    <w:p w14:paraId="448339B5" w14:textId="7BC2ABCC" w:rsidR="00486949" w:rsidRPr="00065798" w:rsidRDefault="00486949" w:rsidP="00486949">
      <w:pPr>
        <w:jc w:val="both"/>
        <w:rPr>
          <w:rFonts w:ascii="Times New Roman" w:hAnsi="Times New Roman"/>
          <w:lang w:val="sr-Cyrl-CS"/>
        </w:rPr>
      </w:pPr>
      <w:r w:rsidRPr="00065798">
        <w:rPr>
          <w:rFonts w:ascii="Times New Roman" w:hAnsi="Times New Roman"/>
          <w:lang w:val="sr-Cyrl-CS"/>
        </w:rPr>
        <w:t>У склопу економско-финансијске политике су предвиђене сљедеће активности:</w:t>
      </w:r>
    </w:p>
    <w:p w14:paraId="7645A971" w14:textId="77777777" w:rsidR="00A353DB" w:rsidRPr="00065798" w:rsidRDefault="00A353DB" w:rsidP="00486949">
      <w:pPr>
        <w:jc w:val="both"/>
        <w:rPr>
          <w:rFonts w:ascii="Times New Roman" w:hAnsi="Times New Roman"/>
          <w:lang w:val="sr-Cyrl-CS"/>
        </w:rPr>
      </w:pPr>
    </w:p>
    <w:p w14:paraId="7949A84C" w14:textId="69824976" w:rsidR="00486949" w:rsidRPr="00065798" w:rsidRDefault="00486949" w:rsidP="007D4F7F">
      <w:pPr>
        <w:ind w:firstLine="720"/>
        <w:jc w:val="both"/>
        <w:rPr>
          <w:rFonts w:ascii="Times New Roman" w:hAnsi="Times New Roman"/>
          <w:lang w:val="sr-Cyrl-CS"/>
        </w:rPr>
      </w:pPr>
      <w:r w:rsidRPr="00065798">
        <w:rPr>
          <w:rFonts w:ascii="Times New Roman" w:hAnsi="Times New Roman"/>
          <w:lang w:val="sr-Cyrl-CS"/>
        </w:rPr>
        <w:t>-   Створити услове за остварење позитивног финансијског резултата на крају пословне године, који поред прихода од основне дјелатности подразумијевају и снажну борбу за пружање улуга тр</w:t>
      </w:r>
      <w:r w:rsidR="00A353DB" w:rsidRPr="00065798">
        <w:rPr>
          <w:rFonts w:ascii="Times New Roman" w:hAnsi="Times New Roman"/>
          <w:lang w:val="sr-Cyrl-CS"/>
        </w:rPr>
        <w:t>е</w:t>
      </w:r>
      <w:r w:rsidRPr="00065798">
        <w:rPr>
          <w:rFonts w:ascii="Times New Roman" w:hAnsi="Times New Roman"/>
          <w:lang w:val="sr-Cyrl-CS"/>
        </w:rPr>
        <w:t>ћим лицима у оквиру споредне дјелатности.</w:t>
      </w:r>
    </w:p>
    <w:p w14:paraId="19CA59C2" w14:textId="1B5DF3AD" w:rsidR="00486949" w:rsidRPr="00065798" w:rsidRDefault="00486949" w:rsidP="007D4F7F">
      <w:pPr>
        <w:ind w:firstLine="720"/>
        <w:jc w:val="both"/>
        <w:rPr>
          <w:rFonts w:ascii="Times New Roman" w:hAnsi="Times New Roman"/>
          <w:lang w:val="sr-Cyrl-CS"/>
        </w:rPr>
      </w:pPr>
      <w:r w:rsidRPr="00065798">
        <w:rPr>
          <w:rFonts w:ascii="Times New Roman" w:hAnsi="Times New Roman"/>
          <w:lang w:val="sr-Cyrl-CS"/>
        </w:rPr>
        <w:t xml:space="preserve">-   </w:t>
      </w:r>
      <w:r w:rsidR="00065798" w:rsidRPr="00065798">
        <w:rPr>
          <w:rFonts w:ascii="Times New Roman" w:hAnsi="Times New Roman"/>
          <w:lang w:val="sr-Cyrl-CS"/>
        </w:rPr>
        <w:t>Започете су</w:t>
      </w:r>
      <w:r w:rsidRPr="00065798">
        <w:rPr>
          <w:rFonts w:ascii="Times New Roman" w:hAnsi="Times New Roman"/>
          <w:lang w:val="sr-Cyrl-CS"/>
        </w:rPr>
        <w:t xml:space="preserve"> активности на измјени Одлуке о јавном водоводу и јавној канализацији како би се на бољи начин прецизирали одређени проблем</w:t>
      </w:r>
      <w:r w:rsidR="00065798" w:rsidRPr="00065798">
        <w:rPr>
          <w:rFonts w:ascii="Times New Roman" w:hAnsi="Times New Roman"/>
          <w:lang w:val="sr-Cyrl-CS"/>
        </w:rPr>
        <w:t>и који се дешавају у пракси, те успоставила методологија цијене воде која ће пратити све промјене и повећање трошкова редовног пословања Водовода и рефлектовати их једнако на цијену пружања услуге;</w:t>
      </w:r>
    </w:p>
    <w:p w14:paraId="02E21B8E" w14:textId="5DB537EF" w:rsidR="00486949" w:rsidRPr="00065798" w:rsidRDefault="00486949" w:rsidP="007D4F7F">
      <w:pPr>
        <w:ind w:firstLine="720"/>
        <w:jc w:val="both"/>
        <w:rPr>
          <w:rFonts w:ascii="Times New Roman" w:hAnsi="Times New Roman"/>
          <w:lang w:val="sr-Cyrl-CS"/>
        </w:rPr>
      </w:pPr>
      <w:r w:rsidRPr="00065798">
        <w:rPr>
          <w:rFonts w:ascii="Times New Roman" w:hAnsi="Times New Roman"/>
          <w:lang w:val="sr-Cyrl-CS"/>
        </w:rPr>
        <w:t>-    Водити рачуна о ликвидности и одржавању позитивног тока готовине, као и измирењу обавеза по основу пореза, доприноса, кредит</w:t>
      </w:r>
      <w:r w:rsidR="00065798" w:rsidRPr="00065798">
        <w:rPr>
          <w:rFonts w:ascii="Times New Roman" w:hAnsi="Times New Roman"/>
          <w:lang w:val="sr-Cyrl-CS"/>
        </w:rPr>
        <w:t>а и плата и накнада запосленима;</w:t>
      </w:r>
    </w:p>
    <w:p w14:paraId="3747D347" w14:textId="6D40731D" w:rsidR="00486949" w:rsidRPr="00065798" w:rsidRDefault="00486949" w:rsidP="007D4F7F">
      <w:pPr>
        <w:ind w:firstLine="720"/>
        <w:jc w:val="both"/>
        <w:rPr>
          <w:rFonts w:ascii="Times New Roman" w:hAnsi="Times New Roman"/>
          <w:lang w:val="sr-Cyrl-CS"/>
        </w:rPr>
      </w:pPr>
      <w:r w:rsidRPr="00065798">
        <w:rPr>
          <w:rFonts w:ascii="Times New Roman" w:hAnsi="Times New Roman"/>
          <w:lang w:val="sr-Cyrl-CS"/>
        </w:rPr>
        <w:lastRenderedPageBreak/>
        <w:t>- Све пословне промјене спроводити у складу са међународним рачун</w:t>
      </w:r>
      <w:r w:rsidR="00065798" w:rsidRPr="00065798">
        <w:rPr>
          <w:rFonts w:ascii="Times New Roman" w:hAnsi="Times New Roman"/>
          <w:lang w:val="sr-Cyrl-CS"/>
        </w:rPr>
        <w:t>оводственим стандардима;</w:t>
      </w:r>
    </w:p>
    <w:p w14:paraId="59812994" w14:textId="34B73C27" w:rsidR="00486949" w:rsidRPr="00065798" w:rsidRDefault="00486949" w:rsidP="007D4F7F">
      <w:pPr>
        <w:ind w:firstLine="720"/>
        <w:jc w:val="both"/>
        <w:rPr>
          <w:rFonts w:ascii="Times New Roman" w:hAnsi="Times New Roman"/>
          <w:lang w:val="sr-Cyrl-CS"/>
        </w:rPr>
      </w:pPr>
      <w:r w:rsidRPr="00065798">
        <w:rPr>
          <w:rFonts w:ascii="Times New Roman" w:hAnsi="Times New Roman"/>
          <w:lang w:val="sr-Cyrl-CS"/>
        </w:rPr>
        <w:t>-    Континуирано побољшавати наплату од  потрошача за текуће обавезе</w:t>
      </w:r>
      <w:r w:rsidR="00A353DB" w:rsidRPr="00065798">
        <w:rPr>
          <w:rFonts w:ascii="Times New Roman" w:hAnsi="Times New Roman"/>
          <w:lang w:val="sr-Cyrl-CS"/>
        </w:rPr>
        <w:t>,</w:t>
      </w:r>
      <w:r w:rsidRPr="00065798">
        <w:rPr>
          <w:rFonts w:ascii="Times New Roman" w:hAnsi="Times New Roman"/>
          <w:lang w:val="sr-Cyrl-CS"/>
        </w:rPr>
        <w:t xml:space="preserve"> а за наплату из протеклог периода користити све законом утврђене облике наплате, као и искључ</w:t>
      </w:r>
      <w:r w:rsidR="00065798" w:rsidRPr="00065798">
        <w:rPr>
          <w:rFonts w:ascii="Times New Roman" w:hAnsi="Times New Roman"/>
          <w:lang w:val="sr-Cyrl-CS"/>
        </w:rPr>
        <w:t>ења са система водоснабдијевања;</w:t>
      </w:r>
    </w:p>
    <w:p w14:paraId="4B24FAFE" w14:textId="6FB1FAC0" w:rsidR="00486949" w:rsidRPr="007D4F7F" w:rsidRDefault="00486949" w:rsidP="007D4F7F">
      <w:pPr>
        <w:ind w:firstLine="720"/>
        <w:jc w:val="both"/>
        <w:rPr>
          <w:rFonts w:ascii="Times New Roman" w:hAnsi="Times New Roman"/>
          <w:lang w:val="sr-Cyrl-CS"/>
        </w:rPr>
      </w:pPr>
      <w:r w:rsidRPr="007D4F7F">
        <w:rPr>
          <w:rFonts w:ascii="Times New Roman" w:hAnsi="Times New Roman"/>
          <w:lang w:val="sr-Cyrl-CS"/>
        </w:rPr>
        <w:t>-    Наставити започете активности у 20</w:t>
      </w:r>
      <w:r w:rsidR="00A353DB" w:rsidRPr="007D4F7F">
        <w:rPr>
          <w:rFonts w:ascii="Times New Roman" w:hAnsi="Times New Roman"/>
          <w:lang w:val="sr-Cyrl-CS"/>
        </w:rPr>
        <w:t>2</w:t>
      </w:r>
      <w:r w:rsidR="00065798" w:rsidRPr="007D4F7F">
        <w:rPr>
          <w:rFonts w:ascii="Times New Roman" w:hAnsi="Times New Roman"/>
          <w:lang w:val="sr-Cyrl-RS"/>
        </w:rPr>
        <w:t>2</w:t>
      </w:r>
      <w:r w:rsidRPr="007D4F7F">
        <w:rPr>
          <w:rFonts w:ascii="Times New Roman" w:hAnsi="Times New Roman"/>
          <w:lang w:val="sr-Cyrl-CS"/>
        </w:rPr>
        <w:t>.</w:t>
      </w:r>
      <w:r w:rsidRPr="007D4F7F">
        <w:rPr>
          <w:rFonts w:ascii="Times New Roman" w:hAnsi="Times New Roman"/>
          <w:lang w:val="sr-Latn-BA"/>
        </w:rPr>
        <w:t xml:space="preserve"> </w:t>
      </w:r>
      <w:r w:rsidRPr="007D4F7F">
        <w:rPr>
          <w:rFonts w:ascii="Times New Roman" w:hAnsi="Times New Roman"/>
          <w:lang w:val="sr-Cyrl-CS"/>
        </w:rPr>
        <w:t>години по питању утуживања дуга потрошача за воду, како би се спри</w:t>
      </w:r>
      <w:r w:rsidR="00065798" w:rsidRPr="007D4F7F">
        <w:rPr>
          <w:rFonts w:ascii="Times New Roman" w:hAnsi="Times New Roman"/>
          <w:lang w:val="sr-Cyrl-CS"/>
        </w:rPr>
        <w:t xml:space="preserve">јечила застара утврђена Законом, те смањивати број нелегалних потрошача – односно </w:t>
      </w:r>
      <w:r w:rsidR="007D4F7F" w:rsidRPr="007D4F7F">
        <w:rPr>
          <w:rFonts w:ascii="Times New Roman" w:hAnsi="Times New Roman"/>
          <w:lang w:val="sr-Cyrl-CS"/>
        </w:rPr>
        <w:t>потрошача</w:t>
      </w:r>
      <w:r w:rsidR="00065798" w:rsidRPr="007D4F7F">
        <w:rPr>
          <w:rFonts w:ascii="Times New Roman" w:hAnsi="Times New Roman"/>
          <w:lang w:val="sr-Cyrl-CS"/>
        </w:rPr>
        <w:t xml:space="preserve"> који нису уведни у систем наплате или имају</w:t>
      </w:r>
      <w:r w:rsidR="007D4F7F" w:rsidRPr="007D4F7F">
        <w:rPr>
          <w:rFonts w:ascii="Times New Roman" w:hAnsi="Times New Roman"/>
          <w:lang w:val="sr-Cyrl-CS"/>
        </w:rPr>
        <w:t xml:space="preserve"> статус привременог потрошача;</w:t>
      </w:r>
    </w:p>
    <w:p w14:paraId="64BDAF26" w14:textId="22D58B32" w:rsidR="00486949" w:rsidRPr="007D4F7F" w:rsidRDefault="00486949" w:rsidP="007D4F7F">
      <w:pPr>
        <w:ind w:firstLine="720"/>
        <w:jc w:val="both"/>
        <w:rPr>
          <w:rFonts w:ascii="Times New Roman" w:hAnsi="Times New Roman"/>
          <w:lang w:val="sr-Cyrl-CS"/>
        </w:rPr>
      </w:pPr>
      <w:r w:rsidRPr="007D4F7F">
        <w:rPr>
          <w:rFonts w:ascii="Times New Roman" w:hAnsi="Times New Roman"/>
          <w:lang w:val="sr-Cyrl-CS"/>
        </w:rPr>
        <w:t>-   Сагледавати све трошкове и вршити анализу потреба и могућих уштеда кроз ефикасније коришт</w:t>
      </w:r>
      <w:r w:rsidR="007D4F7F" w:rsidRPr="007D4F7F">
        <w:rPr>
          <w:rFonts w:ascii="Times New Roman" w:hAnsi="Times New Roman"/>
          <w:lang w:val="sr-Cyrl-CS"/>
        </w:rPr>
        <w:t>ење свих расположивих средстава;</w:t>
      </w:r>
    </w:p>
    <w:p w14:paraId="15F3E142" w14:textId="5ED5CDCF" w:rsidR="007D4F7F" w:rsidRPr="007D4F7F" w:rsidRDefault="00486949" w:rsidP="007D4F7F">
      <w:pPr>
        <w:ind w:firstLine="720"/>
        <w:jc w:val="both"/>
        <w:rPr>
          <w:rFonts w:ascii="Times New Roman" w:hAnsi="Times New Roman"/>
          <w:lang w:val="sr-Cyrl-CS"/>
        </w:rPr>
      </w:pPr>
      <w:r w:rsidRPr="007D4F7F">
        <w:rPr>
          <w:rFonts w:ascii="Times New Roman" w:hAnsi="Times New Roman"/>
          <w:lang w:val="sr-Cyrl-CS"/>
        </w:rPr>
        <w:t xml:space="preserve">- </w:t>
      </w:r>
      <w:r w:rsidR="007D4F7F" w:rsidRPr="007D4F7F">
        <w:rPr>
          <w:rFonts w:ascii="Times New Roman" w:hAnsi="Times New Roman"/>
          <w:lang w:val="sr-Cyrl-CS"/>
        </w:rPr>
        <w:t>Увести додатну обуку и усавршавање стручних кадорва</w:t>
      </w:r>
      <w:r w:rsidR="007D4F7F">
        <w:rPr>
          <w:rFonts w:ascii="Times New Roman" w:hAnsi="Times New Roman"/>
          <w:lang w:val="sr-Cyrl-CS"/>
        </w:rPr>
        <w:t xml:space="preserve"> и радне снаге</w:t>
      </w:r>
      <w:r w:rsidR="007D4F7F" w:rsidRPr="007D4F7F">
        <w:rPr>
          <w:rFonts w:ascii="Times New Roman" w:hAnsi="Times New Roman"/>
          <w:lang w:val="sr-Cyrl-CS"/>
        </w:rPr>
        <w:t>, кроз семинаре, презентације, конференције и сл.</w:t>
      </w:r>
    </w:p>
    <w:p w14:paraId="67BC198E" w14:textId="1F79D079" w:rsidR="00486949" w:rsidRPr="007D4F7F" w:rsidRDefault="00486949" w:rsidP="007D4F7F">
      <w:pPr>
        <w:ind w:firstLine="720"/>
        <w:jc w:val="both"/>
        <w:rPr>
          <w:rFonts w:ascii="Times New Roman" w:hAnsi="Times New Roman"/>
          <w:lang w:val="sr-Cyrl-CS"/>
        </w:rPr>
      </w:pPr>
      <w:r w:rsidRPr="007D4F7F">
        <w:rPr>
          <w:rFonts w:ascii="Times New Roman" w:hAnsi="Times New Roman"/>
          <w:lang w:val="sr-Cyrl-CS"/>
        </w:rPr>
        <w:t>-  Смањивати трошкове пословања на свим нивоима, који не угрожавају обављање основне дјелатности.</w:t>
      </w:r>
    </w:p>
    <w:p w14:paraId="6386C1AE" w14:textId="2B5596F7" w:rsidR="004520A4" w:rsidRPr="00FF0791" w:rsidRDefault="004520A4" w:rsidP="00FF0791">
      <w:pPr>
        <w:jc w:val="both"/>
        <w:rPr>
          <w:rFonts w:ascii="Times New Roman" w:hAnsi="Times New Roman"/>
          <w:color w:val="FF0000"/>
          <w:lang w:val="ru-RU"/>
        </w:rPr>
      </w:pPr>
    </w:p>
    <w:p w14:paraId="450347F2" w14:textId="36C6815B" w:rsidR="002D044C" w:rsidRPr="00FF0791" w:rsidRDefault="002D044C" w:rsidP="00A353DB">
      <w:pPr>
        <w:rPr>
          <w:rFonts w:ascii="Times New Roman" w:hAnsi="Times New Roman"/>
          <w:color w:val="FF0000"/>
          <w:lang w:val="ru-RU"/>
        </w:rPr>
      </w:pPr>
    </w:p>
    <w:p w14:paraId="0F1821BF" w14:textId="025397EB" w:rsidR="00486949" w:rsidRPr="00A96721" w:rsidRDefault="00486949" w:rsidP="00561F83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  <w:bookmarkStart w:id="12" w:name="_Toc123735124"/>
      <w:r w:rsidRPr="00A96721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t>ПРАВНА ПОЛИТИКА И КАДРОВИ</w:t>
      </w:r>
      <w:bookmarkEnd w:id="12"/>
    </w:p>
    <w:p w14:paraId="2BD347C6" w14:textId="77777777" w:rsidR="00486949" w:rsidRPr="00A96721" w:rsidRDefault="00486949" w:rsidP="00486949">
      <w:pPr>
        <w:ind w:left="360"/>
        <w:jc w:val="both"/>
        <w:rPr>
          <w:rFonts w:ascii="Times New Roman" w:hAnsi="Times New Roman"/>
          <w:lang w:val="sr-Cyrl-CS"/>
        </w:rPr>
      </w:pPr>
    </w:p>
    <w:p w14:paraId="49FB22B4" w14:textId="4110B208" w:rsidR="004520A4" w:rsidRDefault="004520A4" w:rsidP="004520A4">
      <w:pPr>
        <w:jc w:val="both"/>
        <w:rPr>
          <w:rFonts w:ascii="Times New Roman" w:hAnsi="Times New Roman"/>
          <w:lang w:val="sr-Cyrl-CS"/>
        </w:rPr>
      </w:pPr>
      <w:r w:rsidRPr="00A96721">
        <w:rPr>
          <w:rFonts w:ascii="Times New Roman" w:hAnsi="Times New Roman"/>
          <w:lang w:val="sr-Cyrl-CS"/>
        </w:rPr>
        <w:t>У оквиру правне политике „Водовод“</w:t>
      </w:r>
      <w:r w:rsidR="00A96721" w:rsidRPr="00A96721">
        <w:rPr>
          <w:rFonts w:ascii="Times New Roman" w:hAnsi="Times New Roman"/>
          <w:lang w:val="sr-Latn-RS"/>
        </w:rPr>
        <w:t>-a</w:t>
      </w:r>
      <w:r w:rsidRPr="00A96721">
        <w:rPr>
          <w:rFonts w:ascii="Times New Roman" w:hAnsi="Times New Roman"/>
          <w:lang w:val="sr-Cyrl-CS"/>
        </w:rPr>
        <w:t xml:space="preserve"> а.д. Бањалука циљеви су сљедећи:</w:t>
      </w:r>
    </w:p>
    <w:p w14:paraId="388AAE34" w14:textId="77777777" w:rsidR="006F6470" w:rsidRPr="00A96721" w:rsidRDefault="006F6470" w:rsidP="004520A4">
      <w:pPr>
        <w:jc w:val="both"/>
        <w:rPr>
          <w:rFonts w:ascii="Times New Roman" w:hAnsi="Times New Roman"/>
          <w:lang w:val="sr-Cyrl-CS"/>
        </w:rPr>
      </w:pPr>
    </w:p>
    <w:p w14:paraId="426F3ADE" w14:textId="7BCF899E" w:rsidR="004520A4" w:rsidRPr="00A96721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A96721">
        <w:rPr>
          <w:rFonts w:ascii="Times New Roman" w:hAnsi="Times New Roman"/>
          <w:lang w:val="sr-Cyrl-CS"/>
        </w:rPr>
        <w:t>Вођење пословне политике према позитивним законским прописима, поштујући све законе у оквиру кој</w:t>
      </w:r>
      <w:r w:rsidR="006F6470">
        <w:rPr>
          <w:rFonts w:ascii="Times New Roman" w:hAnsi="Times New Roman"/>
          <w:lang w:val="sr-Cyrl-CS"/>
        </w:rPr>
        <w:t>их се одвија дјелатност Друштва,</w:t>
      </w:r>
    </w:p>
    <w:p w14:paraId="40322A92" w14:textId="072A49FC" w:rsidR="004520A4" w:rsidRPr="00A96721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A96721">
        <w:rPr>
          <w:rFonts w:ascii="Times New Roman" w:hAnsi="Times New Roman"/>
          <w:lang w:val="sr-Cyrl-CS"/>
        </w:rPr>
        <w:t>Одржавање редовних сједница Скупштине акционара, Надзорног одбора, Одбора за ревизију и Управе Друштва, са праћ</w:t>
      </w:r>
      <w:r w:rsidR="006F6470">
        <w:rPr>
          <w:rFonts w:ascii="Times New Roman" w:hAnsi="Times New Roman"/>
          <w:lang w:val="sr-Cyrl-CS"/>
        </w:rPr>
        <w:t>ењем провођења донесених одлука,</w:t>
      </w:r>
    </w:p>
    <w:p w14:paraId="5F97E74C" w14:textId="1CD9124C" w:rsidR="004520A4" w:rsidRPr="00A96721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A96721">
        <w:rPr>
          <w:rFonts w:ascii="Times New Roman" w:hAnsi="Times New Roman"/>
          <w:lang w:val="sr-Cyrl-CS"/>
        </w:rPr>
        <w:t>Унапри</w:t>
      </w:r>
      <w:r w:rsidR="006F6470">
        <w:rPr>
          <w:rFonts w:ascii="Times New Roman" w:hAnsi="Times New Roman"/>
          <w:lang w:val="sr-Cyrl-CS"/>
        </w:rPr>
        <w:t>јеђење корпоративноаг управљања,</w:t>
      </w:r>
    </w:p>
    <w:p w14:paraId="61913AA7" w14:textId="6EED962D" w:rsidR="004520A4" w:rsidRPr="00A96721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A96721">
        <w:rPr>
          <w:rFonts w:ascii="Times New Roman" w:hAnsi="Times New Roman"/>
          <w:lang w:val="sr-Cyrl-CS"/>
        </w:rPr>
        <w:t>Предузимање свих правни</w:t>
      </w:r>
      <w:r w:rsidR="006F6470">
        <w:rPr>
          <w:rFonts w:ascii="Times New Roman" w:hAnsi="Times New Roman"/>
          <w:lang w:val="sr-Cyrl-CS"/>
        </w:rPr>
        <w:t>х радњи пред надлежним судовима,</w:t>
      </w:r>
    </w:p>
    <w:p w14:paraId="1B841607" w14:textId="64DB4EDC" w:rsidR="004520A4" w:rsidRPr="00A96721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A96721">
        <w:rPr>
          <w:rFonts w:ascii="Times New Roman" w:hAnsi="Times New Roman"/>
          <w:lang w:val="sr-Cyrl-CS"/>
        </w:rPr>
        <w:t>Едуковање запослених у циљу рационализације трошкова пословања и побо</w:t>
      </w:r>
      <w:r w:rsidR="006F6470">
        <w:rPr>
          <w:rFonts w:ascii="Times New Roman" w:hAnsi="Times New Roman"/>
          <w:lang w:val="sr-Cyrl-CS"/>
        </w:rPr>
        <w:t>љшања квалитета рада запослених,</w:t>
      </w:r>
    </w:p>
    <w:p w14:paraId="354DB999" w14:textId="35964DEF" w:rsidR="004520A4" w:rsidRPr="00A96721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A96721">
        <w:rPr>
          <w:rFonts w:ascii="Times New Roman" w:hAnsi="Times New Roman"/>
          <w:lang w:val="sr-Cyrl-CS"/>
        </w:rPr>
        <w:t>Јачање колективне припадности, односа према раду, дисциплини и корпоративном идентитету у функцији остварења заједнички</w:t>
      </w:r>
      <w:r w:rsidR="006F6470">
        <w:rPr>
          <w:rFonts w:ascii="Times New Roman" w:hAnsi="Times New Roman"/>
          <w:lang w:val="sr-Cyrl-CS"/>
        </w:rPr>
        <w:t>х циљева појединаца и друштва,</w:t>
      </w:r>
    </w:p>
    <w:p w14:paraId="4310307D" w14:textId="7C7439D5" w:rsidR="002D5CB5" w:rsidRPr="00A96721" w:rsidRDefault="004520A4" w:rsidP="00486949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A96721">
        <w:rPr>
          <w:rFonts w:ascii="Times New Roman" w:hAnsi="Times New Roman"/>
          <w:lang w:val="sr-Cyrl-CS"/>
        </w:rPr>
        <w:t>Запошљавање неопходних кадрова.</w:t>
      </w:r>
    </w:p>
    <w:p w14:paraId="11DB8E3A" w14:textId="6A8DF400" w:rsidR="002D044C" w:rsidRDefault="002D044C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62D68841" w14:textId="052733BE" w:rsidR="002D044C" w:rsidRDefault="002D044C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4BF8A231" w14:textId="248395DF" w:rsidR="00696810" w:rsidRDefault="00696810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6719404F" w14:textId="1E5A4E20" w:rsidR="00696810" w:rsidRDefault="00696810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0973D5A1" w14:textId="281CE9D6" w:rsidR="00696810" w:rsidRDefault="00696810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7843759B" w14:textId="7AA92439" w:rsidR="00696810" w:rsidRDefault="00696810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45DF8C8D" w14:textId="4E619DC5" w:rsidR="00696810" w:rsidRDefault="00696810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11EE7931" w14:textId="4C6CA98E" w:rsidR="00696810" w:rsidRDefault="00696810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7FB1884B" w14:textId="297C2E58" w:rsidR="00696810" w:rsidRDefault="00696810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1C0AA2F7" w14:textId="5BFE6E1E" w:rsidR="00696810" w:rsidRDefault="00696810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4AD36D9C" w14:textId="2AD3870B" w:rsidR="00696810" w:rsidRDefault="00696810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0FF06D2B" w14:textId="77777777" w:rsidR="00696810" w:rsidRPr="00FF0791" w:rsidRDefault="00696810" w:rsidP="002D044C">
      <w:pPr>
        <w:ind w:left="720"/>
        <w:jc w:val="both"/>
        <w:rPr>
          <w:rFonts w:ascii="Times New Roman" w:hAnsi="Times New Roman"/>
          <w:color w:val="FF0000"/>
          <w:lang w:val="sr-Cyrl-CS"/>
        </w:rPr>
      </w:pPr>
    </w:p>
    <w:p w14:paraId="0551C6AD" w14:textId="6D97B74E" w:rsidR="00486949" w:rsidRPr="00FA6ED4" w:rsidRDefault="00486949" w:rsidP="00561F83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  <w:bookmarkStart w:id="13" w:name="_Toc123735125"/>
      <w:r w:rsidRPr="00FA6ED4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lastRenderedPageBreak/>
        <w:t>ПОЛИТИКА ИНФОРМАЦИОНИХ ТЕХНОЛОГИЈА</w:t>
      </w:r>
      <w:bookmarkEnd w:id="13"/>
    </w:p>
    <w:p w14:paraId="2D3F7D3E" w14:textId="77777777" w:rsidR="00486949" w:rsidRPr="00FA6ED4" w:rsidRDefault="00486949" w:rsidP="00486949">
      <w:pPr>
        <w:ind w:left="1080"/>
        <w:rPr>
          <w:rFonts w:ascii="Times New Roman" w:hAnsi="Times New Roman"/>
          <w:b/>
          <w:highlight w:val="yellow"/>
          <w:lang w:val="sr-Cyrl-CS"/>
        </w:rPr>
      </w:pPr>
    </w:p>
    <w:p w14:paraId="2D3B43AD" w14:textId="77777777" w:rsidR="00FA6ED4" w:rsidRPr="00FA6ED4" w:rsidRDefault="00FA6ED4" w:rsidP="00FA6ED4">
      <w:pPr>
        <w:ind w:left="1080"/>
        <w:rPr>
          <w:rFonts w:ascii="Times New Roman" w:hAnsi="Times New Roman"/>
          <w:b/>
          <w:highlight w:val="yellow"/>
          <w:lang w:val="sr-Cyrl-CS"/>
        </w:rPr>
      </w:pPr>
    </w:p>
    <w:p w14:paraId="55A01E23" w14:textId="77777777" w:rsidR="00FA6ED4" w:rsidRPr="00FA6ED4" w:rsidRDefault="00FA6ED4" w:rsidP="00544BEC">
      <w:pPr>
        <w:jc w:val="both"/>
        <w:rPr>
          <w:rFonts w:ascii="Times New Roman" w:hAnsi="Times New Roman"/>
          <w:lang w:val="sr-Cyrl-CS"/>
        </w:rPr>
      </w:pPr>
      <w:r w:rsidRPr="00FA6ED4">
        <w:rPr>
          <w:rFonts w:ascii="Times New Roman" w:hAnsi="Times New Roman"/>
          <w:lang w:val="sr-Cyrl-CS"/>
        </w:rPr>
        <w:t>У склопу развоја, увођења нових и унапријеђења постојећих информационих технологија реализовати:</w:t>
      </w:r>
    </w:p>
    <w:p w14:paraId="7AB0F9D5" w14:textId="77777777" w:rsidR="00FA6ED4" w:rsidRPr="00FA6ED4" w:rsidRDefault="00FA6ED4" w:rsidP="00544BEC">
      <w:pPr>
        <w:jc w:val="both"/>
        <w:rPr>
          <w:rFonts w:ascii="Times New Roman" w:hAnsi="Times New Roman"/>
          <w:lang w:val="sr-Cyrl-CS"/>
        </w:rPr>
      </w:pPr>
    </w:p>
    <w:p w14:paraId="726D4767" w14:textId="2A919156" w:rsidR="00FA6ED4" w:rsidRPr="00FA6ED4" w:rsidRDefault="00FA6ED4" w:rsidP="00544BE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FA6ED4">
        <w:rPr>
          <w:rFonts w:ascii="Times New Roman" w:hAnsi="Times New Roman"/>
          <w:lang w:val="sr-Cyrl-RS"/>
        </w:rPr>
        <w:t>Израда новог веб портала</w:t>
      </w:r>
      <w:r w:rsidRPr="00FA6ED4">
        <w:rPr>
          <w:rFonts w:ascii="Times New Roman" w:hAnsi="Times New Roman"/>
          <w:lang w:val="sr-Cyrl-CS"/>
        </w:rPr>
        <w:t xml:space="preserve"> Друштва као </w:t>
      </w:r>
      <w:r w:rsidR="00544BEC">
        <w:rPr>
          <w:rFonts w:ascii="Times New Roman" w:hAnsi="Times New Roman"/>
          <w:lang w:val="sr-Cyrl-CS"/>
        </w:rPr>
        <w:t xml:space="preserve">и корисничког портала потрошача, </w:t>
      </w:r>
      <w:r w:rsidRPr="00FA6ED4">
        <w:rPr>
          <w:rFonts w:ascii="Times New Roman" w:hAnsi="Times New Roman"/>
          <w:lang w:val="sr-Cyrl-CS"/>
        </w:rPr>
        <w:t>(респонзивност, пријава, брзи преглед, мјерно мјесто, рачун,</w:t>
      </w:r>
      <w:r w:rsidR="00544BEC">
        <w:rPr>
          <w:rFonts w:ascii="Times New Roman" w:hAnsi="Times New Roman"/>
          <w:lang w:val="sr-Cyrl-CS"/>
        </w:rPr>
        <w:t xml:space="preserve"> </w:t>
      </w:r>
      <w:r w:rsidRPr="00FA6ED4">
        <w:rPr>
          <w:rFonts w:ascii="Times New Roman" w:hAnsi="Times New Roman"/>
          <w:lang w:val="sr-Cyrl-CS"/>
        </w:rPr>
        <w:t>хронолошки приказ уплата , обавјештења, пријава стања</w:t>
      </w:r>
      <w:r w:rsidR="00544BEC">
        <w:rPr>
          <w:rFonts w:ascii="Times New Roman" w:hAnsi="Times New Roman"/>
          <w:lang w:val="sr-Cyrl-CS"/>
        </w:rPr>
        <w:t xml:space="preserve"> од стране потрошача итд...</w:t>
      </w:r>
      <w:r w:rsidRPr="00FA6ED4">
        <w:rPr>
          <w:rFonts w:ascii="Times New Roman" w:hAnsi="Times New Roman"/>
          <w:lang w:val="sr-Cyrl-CS"/>
        </w:rPr>
        <w:t>)</w:t>
      </w:r>
    </w:p>
    <w:p w14:paraId="65593154" w14:textId="58202ACF" w:rsidR="00FA6ED4" w:rsidRPr="00FA6ED4" w:rsidRDefault="00FA6ED4" w:rsidP="00544BEC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FA6ED4">
        <w:rPr>
          <w:rFonts w:ascii="Times New Roman" w:hAnsi="Times New Roman"/>
          <w:lang w:val="sr-Cyrl-CS"/>
        </w:rPr>
        <w:t>Имплементација и одржавање новог пословно-финансијског</w:t>
      </w:r>
      <w:r w:rsidR="00544BEC">
        <w:rPr>
          <w:rFonts w:ascii="Times New Roman" w:hAnsi="Times New Roman"/>
          <w:lang w:val="sr-Cyrl-CS"/>
        </w:rPr>
        <w:t xml:space="preserve"> софтвера,</w:t>
      </w:r>
    </w:p>
    <w:p w14:paraId="29C6478C" w14:textId="066B3AFB" w:rsidR="00FA6ED4" w:rsidRPr="00FA6ED4" w:rsidRDefault="00FA6ED4" w:rsidP="00544BEC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FA6ED4">
        <w:rPr>
          <w:rFonts w:ascii="Times New Roman" w:hAnsi="Times New Roman"/>
          <w:lang w:val="sr-Cyrl-CS"/>
        </w:rPr>
        <w:t>Одржавање интерних комуникација, набавка нових рачунара и остале опреме у складу са потреб</w:t>
      </w:r>
      <w:r w:rsidR="00544BEC">
        <w:rPr>
          <w:rFonts w:ascii="Times New Roman" w:hAnsi="Times New Roman"/>
          <w:lang w:val="sr-Cyrl-CS"/>
        </w:rPr>
        <w:t>ама,</w:t>
      </w:r>
    </w:p>
    <w:p w14:paraId="36B38C25" w14:textId="3493A3AE" w:rsidR="00FA6ED4" w:rsidRPr="00FA6ED4" w:rsidRDefault="00FA6ED4" w:rsidP="00544BEC">
      <w:pPr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FA6ED4">
        <w:rPr>
          <w:rFonts w:ascii="Times New Roman" w:hAnsi="Times New Roman"/>
          <w:lang w:val="sr-Cyrl-RS"/>
        </w:rPr>
        <w:t>Системску и апликативну подршку свим секторима</w:t>
      </w:r>
      <w:r w:rsidR="00544BEC">
        <w:rPr>
          <w:rFonts w:ascii="Times New Roman" w:hAnsi="Times New Roman"/>
          <w:lang w:val="sr-Cyrl-RS"/>
        </w:rPr>
        <w:t xml:space="preserve"> и одјељењима</w:t>
      </w:r>
      <w:r w:rsidRPr="00FA6ED4">
        <w:rPr>
          <w:rFonts w:ascii="Times New Roman" w:hAnsi="Times New Roman"/>
          <w:lang w:val="sr-Cyrl-RS"/>
        </w:rPr>
        <w:t xml:space="preserve"> Друштва.</w:t>
      </w:r>
    </w:p>
    <w:p w14:paraId="0E29DCC2" w14:textId="71CF4E2C" w:rsidR="00587FE3" w:rsidRDefault="00587FE3" w:rsidP="00996E56">
      <w:pPr>
        <w:jc w:val="both"/>
        <w:rPr>
          <w:rFonts w:ascii="Times New Roman" w:hAnsi="Times New Roman"/>
          <w:color w:val="FF0000"/>
          <w:lang w:val="sr-Cyrl-CS"/>
        </w:rPr>
      </w:pPr>
    </w:p>
    <w:p w14:paraId="08E94D1D" w14:textId="296BF901" w:rsidR="00587FE3" w:rsidRPr="00FF0791" w:rsidRDefault="00587FE3" w:rsidP="00996E56">
      <w:pPr>
        <w:jc w:val="both"/>
        <w:rPr>
          <w:rFonts w:ascii="Times New Roman" w:hAnsi="Times New Roman"/>
          <w:color w:val="FF0000"/>
          <w:lang w:val="sr-Cyrl-CS"/>
        </w:rPr>
      </w:pPr>
    </w:p>
    <w:p w14:paraId="7FC48476" w14:textId="70E7D7BC" w:rsidR="00486949" w:rsidRPr="00587FE3" w:rsidRDefault="00486949" w:rsidP="00561F83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  <w:bookmarkStart w:id="14" w:name="_Toc123735126"/>
      <w:r w:rsidRPr="00587FE3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t>ИНТЕГРИСАНИ СИСТЕМ УПРАВЉАЊА КВАЛИТЕТО</w:t>
      </w:r>
      <w:r w:rsidR="002D044C" w:rsidRPr="00587FE3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t>M</w:t>
      </w:r>
      <w:bookmarkEnd w:id="14"/>
      <w:r w:rsidR="00587FE3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t xml:space="preserve"> (ИМС)</w:t>
      </w:r>
    </w:p>
    <w:p w14:paraId="0804E310" w14:textId="77777777" w:rsidR="00A833D9" w:rsidRPr="00FF0791" w:rsidRDefault="00A833D9" w:rsidP="00A833D9">
      <w:pPr>
        <w:ind w:left="1080"/>
        <w:rPr>
          <w:rFonts w:ascii="Times New Roman" w:hAnsi="Times New Roman"/>
          <w:b/>
          <w:color w:val="FF0000"/>
          <w:highlight w:val="yellow"/>
          <w:lang w:val="sr-Cyrl-CS"/>
        </w:rPr>
      </w:pPr>
    </w:p>
    <w:p w14:paraId="14BCB091" w14:textId="77777777" w:rsidR="00587FE3" w:rsidRPr="000041B9" w:rsidRDefault="00587FE3" w:rsidP="00587FE3">
      <w:pPr>
        <w:jc w:val="both"/>
        <w:rPr>
          <w:rFonts w:ascii="Times New Roman" w:hAnsi="Times New Roman"/>
          <w:lang w:val="sr-Cyrl-CS"/>
        </w:rPr>
      </w:pPr>
      <w:r w:rsidRPr="000041B9">
        <w:rPr>
          <w:rFonts w:ascii="Times New Roman" w:hAnsi="Times New Roman"/>
          <w:lang w:val="sr-Cyrl-CS"/>
        </w:rPr>
        <w:t xml:space="preserve">Водовод ће у оквиру пословних обавеза, своје пословне циљеве остваривати кроз примјену Политике интегрисаног система управљања процесима, који се састоји од система управљања квалитетом, система управљања заштитом животне средине и безбједности воде за пиће, а који су дефинисани  међународним стандардима </w:t>
      </w:r>
      <w:r w:rsidRPr="000041B9">
        <w:rPr>
          <w:rFonts w:ascii="Times New Roman" w:hAnsi="Times New Roman"/>
          <w:lang w:val="sr-Latn-CS"/>
        </w:rPr>
        <w:t>ISO</w:t>
      </w:r>
      <w:r w:rsidRPr="000041B9">
        <w:rPr>
          <w:rFonts w:ascii="Times New Roman" w:hAnsi="Times New Roman"/>
          <w:b/>
          <w:lang w:val="sr-Latn-CS"/>
        </w:rPr>
        <w:t xml:space="preserve"> </w:t>
      </w:r>
      <w:r w:rsidRPr="000041B9">
        <w:rPr>
          <w:rFonts w:ascii="Times New Roman" w:hAnsi="Times New Roman"/>
          <w:lang w:val="sr-Latn-CS"/>
        </w:rPr>
        <w:t xml:space="preserve">9001:2015, ISO 14001:2015 </w:t>
      </w:r>
      <w:r w:rsidRPr="000041B9">
        <w:rPr>
          <w:rFonts w:ascii="Times New Roman" w:hAnsi="Times New Roman"/>
          <w:lang w:val="sr-Cyrl-CS"/>
        </w:rPr>
        <w:t>и</w:t>
      </w:r>
      <w:r w:rsidRPr="000041B9">
        <w:rPr>
          <w:rFonts w:ascii="Times New Roman" w:hAnsi="Times New Roman"/>
          <w:lang w:val="sr-Latn-CS"/>
        </w:rPr>
        <w:t xml:space="preserve"> HACCP</w:t>
      </w:r>
      <w:r w:rsidRPr="000041B9">
        <w:rPr>
          <w:rFonts w:ascii="Times New Roman" w:hAnsi="Times New Roman"/>
          <w:b/>
          <w:lang w:val="sr-Cyrl-CS"/>
        </w:rPr>
        <w:t xml:space="preserve"> </w:t>
      </w:r>
      <w:r w:rsidRPr="000041B9">
        <w:rPr>
          <w:rFonts w:ascii="Times New Roman" w:hAnsi="Times New Roman"/>
          <w:lang w:val="sr-Cyrl-CS"/>
        </w:rPr>
        <w:t>принципима.</w:t>
      </w:r>
    </w:p>
    <w:p w14:paraId="7CFE21CC" w14:textId="77777777" w:rsidR="00587FE3" w:rsidRDefault="00587FE3" w:rsidP="00587FE3">
      <w:pPr>
        <w:jc w:val="both"/>
        <w:rPr>
          <w:rFonts w:ascii="Times New Roman" w:hAnsi="Times New Roman"/>
          <w:color w:val="FF0000"/>
          <w:lang w:val="sr-Cyrl-CS"/>
        </w:rPr>
      </w:pPr>
    </w:p>
    <w:p w14:paraId="3C638592" w14:textId="77777777" w:rsidR="00587FE3" w:rsidRDefault="00587FE3" w:rsidP="00587FE3">
      <w:pPr>
        <w:jc w:val="both"/>
        <w:rPr>
          <w:rFonts w:ascii="Times New Roman" w:hAnsi="Times New Roman"/>
          <w:color w:val="141412"/>
          <w:lang w:val="sr-Cyrl-BA"/>
        </w:rPr>
      </w:pPr>
      <w:r w:rsidRPr="00130762">
        <w:rPr>
          <w:rFonts w:ascii="Times New Roman" w:hAnsi="Times New Roman"/>
          <w:color w:val="141412"/>
          <w:lang w:val="sr-Latn-RS"/>
        </w:rPr>
        <w:t xml:space="preserve">Интегирсани </w:t>
      </w:r>
      <w:r>
        <w:rPr>
          <w:rFonts w:ascii="Times New Roman" w:hAnsi="Times New Roman"/>
          <w:color w:val="141412"/>
          <w:lang w:val="sr-Cyrl-BA"/>
        </w:rPr>
        <w:t>систем управљања (ИМС) друштва „Водовод“ а.д. Бања Лука је пројектован тако да обезбједи сљедеће:</w:t>
      </w:r>
    </w:p>
    <w:p w14:paraId="5108129F" w14:textId="77777777" w:rsidR="00587FE3" w:rsidRDefault="00587FE3" w:rsidP="00587FE3">
      <w:pPr>
        <w:jc w:val="both"/>
        <w:rPr>
          <w:rFonts w:ascii="Times New Roman" w:hAnsi="Times New Roman"/>
          <w:color w:val="141412"/>
          <w:lang w:val="sr-Cyrl-BA"/>
        </w:rPr>
      </w:pPr>
    </w:p>
    <w:p w14:paraId="3DBF3CC5" w14:textId="77777777" w:rsidR="00587FE3" w:rsidRDefault="00587FE3" w:rsidP="00587FE3">
      <w:pPr>
        <w:pStyle w:val="ListParagraph"/>
        <w:numPr>
          <w:ilvl w:val="0"/>
          <w:numId w:val="13"/>
        </w:numPr>
        <w:contextualSpacing/>
        <w:jc w:val="both"/>
        <w:rPr>
          <w:rFonts w:ascii="Times New Roman" w:hAnsi="Times New Roman"/>
          <w:color w:val="141412"/>
          <w:lang w:val="sr-Cyrl-BA"/>
        </w:rPr>
      </w:pPr>
      <w:r>
        <w:rPr>
          <w:rFonts w:ascii="Times New Roman" w:hAnsi="Times New Roman"/>
          <w:color w:val="141412"/>
          <w:lang w:val="sr-Cyrl-BA"/>
        </w:rPr>
        <w:t>Производ који ће испунити очекивања клијената (корисника, потрошача),</w:t>
      </w:r>
    </w:p>
    <w:p w14:paraId="6C8B37B1" w14:textId="77777777" w:rsidR="00587FE3" w:rsidRDefault="00587FE3" w:rsidP="00587FE3">
      <w:pPr>
        <w:pStyle w:val="ListParagraph"/>
        <w:numPr>
          <w:ilvl w:val="0"/>
          <w:numId w:val="13"/>
        </w:numPr>
        <w:contextualSpacing/>
        <w:jc w:val="both"/>
        <w:rPr>
          <w:rFonts w:ascii="Times New Roman" w:hAnsi="Times New Roman"/>
          <w:color w:val="141412"/>
          <w:lang w:val="sr-Cyrl-BA"/>
        </w:rPr>
      </w:pPr>
      <w:r>
        <w:rPr>
          <w:rFonts w:ascii="Times New Roman" w:hAnsi="Times New Roman"/>
          <w:color w:val="141412"/>
          <w:lang w:val="sr-Cyrl-BA"/>
        </w:rPr>
        <w:t>Превенцију проблема,</w:t>
      </w:r>
    </w:p>
    <w:p w14:paraId="33E4713F" w14:textId="77777777" w:rsidR="00587FE3" w:rsidRDefault="00587FE3" w:rsidP="00587FE3">
      <w:pPr>
        <w:pStyle w:val="ListParagraph"/>
        <w:numPr>
          <w:ilvl w:val="0"/>
          <w:numId w:val="13"/>
        </w:numPr>
        <w:contextualSpacing/>
        <w:jc w:val="both"/>
        <w:rPr>
          <w:rFonts w:ascii="Times New Roman" w:hAnsi="Times New Roman"/>
          <w:color w:val="141412"/>
          <w:lang w:val="sr-Cyrl-BA"/>
        </w:rPr>
      </w:pPr>
      <w:r>
        <w:rPr>
          <w:rFonts w:ascii="Times New Roman" w:hAnsi="Times New Roman"/>
          <w:color w:val="141412"/>
          <w:lang w:val="sr-Cyrl-BA"/>
        </w:rPr>
        <w:t>Истраживање узрока неусаглашености и ефикасно спровођење корективних акција,</w:t>
      </w:r>
    </w:p>
    <w:p w14:paraId="5DD93FBF" w14:textId="310108AB" w:rsidR="00587FE3" w:rsidRDefault="00587FE3" w:rsidP="00587FE3">
      <w:pPr>
        <w:pStyle w:val="ListParagraph"/>
        <w:numPr>
          <w:ilvl w:val="0"/>
          <w:numId w:val="13"/>
        </w:numPr>
        <w:contextualSpacing/>
        <w:jc w:val="both"/>
        <w:rPr>
          <w:rFonts w:ascii="Times New Roman" w:hAnsi="Times New Roman"/>
          <w:color w:val="141412"/>
          <w:lang w:val="sr-Cyrl-BA"/>
        </w:rPr>
      </w:pPr>
      <w:r>
        <w:rPr>
          <w:rFonts w:ascii="Times New Roman" w:hAnsi="Times New Roman"/>
          <w:color w:val="141412"/>
          <w:lang w:val="sr-Cyrl-BA"/>
        </w:rPr>
        <w:t>Пројектовање производа на бази захтјева клијената (корис</w:t>
      </w:r>
      <w:r w:rsidR="004C51FA">
        <w:rPr>
          <w:rFonts w:ascii="Times New Roman" w:hAnsi="Times New Roman"/>
          <w:color w:val="141412"/>
          <w:lang w:val="sr-Cyrl-BA"/>
        </w:rPr>
        <w:t>ника, потрo</w:t>
      </w:r>
      <w:r>
        <w:rPr>
          <w:rFonts w:ascii="Times New Roman" w:hAnsi="Times New Roman"/>
          <w:color w:val="141412"/>
          <w:lang w:val="sr-Cyrl-BA"/>
        </w:rPr>
        <w:t>шача),</w:t>
      </w:r>
    </w:p>
    <w:p w14:paraId="726F75A0" w14:textId="77777777" w:rsidR="00587FE3" w:rsidRDefault="00587FE3" w:rsidP="00587FE3">
      <w:pPr>
        <w:pStyle w:val="ListParagraph"/>
        <w:numPr>
          <w:ilvl w:val="0"/>
          <w:numId w:val="13"/>
        </w:numPr>
        <w:contextualSpacing/>
        <w:jc w:val="both"/>
        <w:rPr>
          <w:rFonts w:ascii="Times New Roman" w:hAnsi="Times New Roman"/>
          <w:color w:val="141412"/>
          <w:lang w:val="sr-Cyrl-BA"/>
        </w:rPr>
      </w:pPr>
      <w:r>
        <w:rPr>
          <w:rFonts w:ascii="Times New Roman" w:hAnsi="Times New Roman"/>
          <w:color w:val="141412"/>
          <w:lang w:val="sr-Cyrl-BA"/>
        </w:rPr>
        <w:t>Континуирано унапређење квалитета, заштите животне средине и безбједности воде за пиће,</w:t>
      </w:r>
    </w:p>
    <w:p w14:paraId="390062E7" w14:textId="4F2A6108" w:rsidR="00587FE3" w:rsidRDefault="00587FE3" w:rsidP="00587FE3">
      <w:pPr>
        <w:pStyle w:val="ListParagraph"/>
        <w:numPr>
          <w:ilvl w:val="0"/>
          <w:numId w:val="13"/>
        </w:numPr>
        <w:contextualSpacing/>
        <w:jc w:val="both"/>
        <w:rPr>
          <w:rFonts w:ascii="Times New Roman" w:hAnsi="Times New Roman"/>
          <w:color w:val="141412"/>
          <w:lang w:val="sr-Cyrl-BA"/>
        </w:rPr>
      </w:pPr>
      <w:r>
        <w:rPr>
          <w:rFonts w:ascii="Times New Roman" w:hAnsi="Times New Roman"/>
          <w:color w:val="141412"/>
          <w:lang w:val="sr-Cyrl-BA"/>
        </w:rPr>
        <w:t>Елиминисање, смањење и стављање под контролу свих утицаја на животну средину који су идентификовани или могу да настану приликом обављања активности из области дјелатности Друштва с</w:t>
      </w:r>
      <w:r w:rsidR="003F3FAA">
        <w:rPr>
          <w:rFonts w:ascii="Times New Roman" w:hAnsi="Times New Roman"/>
          <w:color w:val="141412"/>
          <w:lang w:val="sr-Latn-RS"/>
        </w:rPr>
        <w:t xml:space="preserve">a </w:t>
      </w:r>
      <w:r>
        <w:rPr>
          <w:rFonts w:ascii="Times New Roman" w:hAnsi="Times New Roman"/>
          <w:color w:val="141412"/>
          <w:lang w:val="sr-Cyrl-BA"/>
        </w:rPr>
        <w:t>фикасном примјеном система управљања заштитом животне сре</w:t>
      </w:r>
      <w:r w:rsidR="003F3FAA">
        <w:rPr>
          <w:rFonts w:ascii="Times New Roman" w:hAnsi="Times New Roman"/>
          <w:color w:val="141412"/>
          <w:lang w:val="sr-Cyrl-BA"/>
        </w:rPr>
        <w:t>дине као саставног дијела ИМС-а,</w:t>
      </w:r>
    </w:p>
    <w:p w14:paraId="5EDF016C" w14:textId="77777777" w:rsidR="00587FE3" w:rsidRPr="009F5190" w:rsidRDefault="00587FE3" w:rsidP="00587FE3">
      <w:pPr>
        <w:pStyle w:val="ListParagraph"/>
        <w:numPr>
          <w:ilvl w:val="0"/>
          <w:numId w:val="13"/>
        </w:numPr>
        <w:contextualSpacing/>
        <w:jc w:val="both"/>
        <w:rPr>
          <w:rFonts w:ascii="Times New Roman" w:hAnsi="Times New Roman"/>
          <w:color w:val="141412"/>
          <w:lang w:val="sr-Cyrl-BA"/>
        </w:rPr>
      </w:pPr>
      <w:r>
        <w:rPr>
          <w:rFonts w:ascii="Times New Roman" w:hAnsi="Times New Roman"/>
          <w:color w:val="141412"/>
          <w:lang w:val="sr-Cyrl-BA"/>
        </w:rPr>
        <w:t>Елиминисање или смањење ризика по безбједности воде за пиће.</w:t>
      </w:r>
    </w:p>
    <w:p w14:paraId="2C466D58" w14:textId="77777777" w:rsidR="00587FE3" w:rsidRDefault="00587FE3" w:rsidP="00587FE3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imes New Roman" w:hAnsi="Times New Roman"/>
          <w:color w:val="FF0000"/>
          <w:lang w:val="sr-Cyrl-CS"/>
        </w:rPr>
      </w:pPr>
    </w:p>
    <w:p w14:paraId="24DD8C08" w14:textId="77777777" w:rsidR="00587FE3" w:rsidRPr="0055001F" w:rsidRDefault="00587FE3" w:rsidP="00587FE3">
      <w:pPr>
        <w:jc w:val="both"/>
        <w:rPr>
          <w:rFonts w:ascii="Times New Roman" w:hAnsi="Times New Roman"/>
          <w:color w:val="141412"/>
          <w:lang w:val="sr-Latn-RS"/>
        </w:rPr>
      </w:pPr>
      <w:r w:rsidRPr="0055001F">
        <w:rPr>
          <w:rFonts w:ascii="Times New Roman" w:hAnsi="Times New Roman"/>
          <w:color w:val="141412"/>
          <w:lang w:val="sr-Latn-RS"/>
        </w:rPr>
        <w:t>Свјетска организација ''TÜV SÜD Management Service GmbH'' Минхен,</w:t>
      </w:r>
      <w:r w:rsidRPr="0055001F">
        <w:rPr>
          <w:rStyle w:val="Strong"/>
          <w:rFonts w:ascii="Times New Roman" w:hAnsi="Times New Roman"/>
          <w:color w:val="565656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55001F">
        <w:rPr>
          <w:rFonts w:ascii="Times New Roman" w:hAnsi="Times New Roman"/>
          <w:color w:val="141412"/>
          <w:lang w:val="sr-Latn-RS"/>
        </w:rPr>
        <w:t>извршила је сертификацију</w:t>
      </w:r>
    </w:p>
    <w:p w14:paraId="6251D82F" w14:textId="3A9270B4" w:rsidR="00587FE3" w:rsidRPr="0055001F" w:rsidRDefault="00587FE3" w:rsidP="00587FE3">
      <w:pPr>
        <w:jc w:val="both"/>
        <w:rPr>
          <w:rFonts w:ascii="Times New Roman" w:hAnsi="Times New Roman"/>
          <w:color w:val="141412"/>
          <w:lang w:val="sr-Latn-RS"/>
        </w:rPr>
      </w:pPr>
      <w:r w:rsidRPr="0055001F">
        <w:rPr>
          <w:rFonts w:ascii="Times New Roman" w:hAnsi="Times New Roman"/>
          <w:color w:val="141412"/>
          <w:lang w:val="sr-Latn-RS"/>
        </w:rPr>
        <w:t>„Водовод“ а.д. Бања Лука према стандардима: ISO 9001:2008</w:t>
      </w:r>
      <w:hyperlink r:id="rId9" w:history="1">
        <w:r w:rsidRPr="0055001F">
          <w:rPr>
            <w:rStyle w:val="Hyperlink"/>
            <w:rFonts w:ascii="Times New Roman" w:eastAsiaTheme="majorEastAsia" w:hAnsi="Times New Roman"/>
            <w:color w:val="F06237"/>
            <w:lang w:val="sr-Latn-RS"/>
          </w:rPr>
          <w:t> </w:t>
        </w:r>
      </w:hyperlink>
      <w:r w:rsidRPr="0055001F">
        <w:rPr>
          <w:rFonts w:ascii="Times New Roman" w:hAnsi="Times New Roman"/>
          <w:color w:val="141412"/>
          <w:lang w:val="sr-Latn-RS"/>
        </w:rPr>
        <w:t>(сис</w:t>
      </w:r>
      <w:r w:rsidR="003F3FAA">
        <w:rPr>
          <w:rFonts w:ascii="Times New Roman" w:hAnsi="Times New Roman"/>
          <w:color w:val="141412"/>
          <w:lang w:val="sr-Latn-RS"/>
        </w:rPr>
        <w:t xml:space="preserve">тем менаџмента квалитетом), ISO </w:t>
      </w:r>
      <w:r w:rsidRPr="0055001F">
        <w:rPr>
          <w:rFonts w:ascii="Times New Roman" w:hAnsi="Times New Roman"/>
          <w:color w:val="141412"/>
          <w:lang w:val="sr-Latn-RS"/>
        </w:rPr>
        <w:t>14001:2004 (систем заштите животне средине) и </w:t>
      </w:r>
      <w:hyperlink r:id="rId10" w:history="1">
        <w:r w:rsidRPr="0055001F">
          <w:rPr>
            <w:rStyle w:val="Hyperlink"/>
            <w:rFonts w:ascii="Times New Roman" w:eastAsiaTheme="majorEastAsia" w:hAnsi="Times New Roman"/>
            <w:lang w:val="sr-Latn-RS"/>
          </w:rPr>
          <w:t>HACCP</w:t>
        </w:r>
        <w:r w:rsidRPr="0055001F">
          <w:rPr>
            <w:rStyle w:val="Hyperlink"/>
            <w:rFonts w:ascii="Times New Roman" w:eastAsiaTheme="majorEastAsia" w:hAnsi="Times New Roman"/>
            <w:color w:val="F06237"/>
            <w:lang w:val="sr-Latn-RS"/>
          </w:rPr>
          <w:t> </w:t>
        </w:r>
      </w:hyperlink>
      <w:r w:rsidRPr="0055001F">
        <w:rPr>
          <w:rFonts w:ascii="Times New Roman" w:hAnsi="Times New Roman"/>
          <w:color w:val="141412"/>
          <w:lang w:val="sr-Latn-RS"/>
        </w:rPr>
        <w:t>(систем управљањ</w:t>
      </w:r>
      <w:r w:rsidR="003F3FAA">
        <w:rPr>
          <w:rFonts w:ascii="Times New Roman" w:hAnsi="Times New Roman"/>
          <w:color w:val="141412"/>
          <w:lang w:val="sr-Latn-RS"/>
        </w:rPr>
        <w:t>а ризицима у производњи хране).</w:t>
      </w:r>
    </w:p>
    <w:p w14:paraId="78DF75A3" w14:textId="77777777" w:rsidR="00587FE3" w:rsidRPr="0055001F" w:rsidRDefault="00587FE3" w:rsidP="00587FE3">
      <w:pPr>
        <w:jc w:val="both"/>
        <w:rPr>
          <w:rFonts w:ascii="Times New Roman" w:hAnsi="Times New Roman"/>
          <w:color w:val="141412"/>
          <w:lang w:val="sr-Latn-RS"/>
        </w:rPr>
      </w:pPr>
      <w:r w:rsidRPr="0055001F">
        <w:rPr>
          <w:rFonts w:ascii="Times New Roman" w:hAnsi="Times New Roman"/>
          <w:color w:val="141412"/>
          <w:lang w:val="sr-Latn-RS"/>
        </w:rPr>
        <w:t>Сертификат за стандарде ISO 9001:2008</w:t>
      </w:r>
      <w:hyperlink r:id="rId11" w:history="1">
        <w:r w:rsidRPr="0055001F">
          <w:rPr>
            <w:rStyle w:val="Hyperlink"/>
            <w:rFonts w:ascii="Times New Roman" w:eastAsiaTheme="majorEastAsia" w:hAnsi="Times New Roman"/>
            <w:color w:val="F06237"/>
            <w:lang w:val="sr-Latn-RS"/>
          </w:rPr>
          <w:t> </w:t>
        </w:r>
      </w:hyperlink>
      <w:r w:rsidRPr="0055001F">
        <w:rPr>
          <w:rFonts w:ascii="Times New Roman" w:hAnsi="Times New Roman"/>
          <w:lang w:val="sr-Latn-RS"/>
        </w:rPr>
        <w:t xml:space="preserve">и </w:t>
      </w:r>
      <w:r w:rsidRPr="0055001F">
        <w:rPr>
          <w:rFonts w:ascii="Times New Roman" w:hAnsi="Times New Roman"/>
          <w:color w:val="141412"/>
          <w:lang w:val="sr-Latn-RS"/>
        </w:rPr>
        <w:t xml:space="preserve">ISO 14001:2004 потврђује да „Водовод“ а.д. Бања Лука има уведен и примјењује систем управљања квалитетом и заштитом животне </w:t>
      </w:r>
      <w:r w:rsidRPr="0055001F">
        <w:rPr>
          <w:rFonts w:ascii="Times New Roman" w:hAnsi="Times New Roman"/>
          <w:color w:val="141412"/>
          <w:lang w:val="sr-Latn-RS"/>
        </w:rPr>
        <w:lastRenderedPageBreak/>
        <w:t xml:space="preserve">средине за област: Производња и дистрибуција воде за пиће, сакупљање и одвођење отпадних вода. </w:t>
      </w:r>
    </w:p>
    <w:p w14:paraId="2FB0E401" w14:textId="77777777" w:rsidR="00587FE3" w:rsidRDefault="00587FE3" w:rsidP="00587FE3">
      <w:pPr>
        <w:jc w:val="both"/>
        <w:rPr>
          <w:rFonts w:ascii="Times New Roman" w:hAnsi="Times New Roman"/>
          <w:color w:val="141412"/>
          <w:lang w:val="sr-Latn-RS"/>
        </w:rPr>
      </w:pPr>
      <w:r w:rsidRPr="0055001F">
        <w:rPr>
          <w:rFonts w:ascii="Times New Roman" w:hAnsi="Times New Roman"/>
          <w:color w:val="141412"/>
          <w:lang w:val="sr-Latn-RS"/>
        </w:rPr>
        <w:t>Сертификат за HACCP принципе односи се на област: Производња и дистрибуција воде за пиће.</w:t>
      </w:r>
    </w:p>
    <w:p w14:paraId="3027C285" w14:textId="6303779F" w:rsidR="00587FE3" w:rsidRPr="007801F6" w:rsidRDefault="00587FE3" w:rsidP="00587FE3">
      <w:pPr>
        <w:jc w:val="both"/>
        <w:rPr>
          <w:rFonts w:ascii="Times New Roman" w:hAnsi="Times New Roman"/>
          <w:lang w:val="sr-Cyrl-CS"/>
        </w:rPr>
      </w:pPr>
      <w:r w:rsidRPr="007801F6">
        <w:rPr>
          <w:rFonts w:ascii="Times New Roman" w:hAnsi="Times New Roman"/>
          <w:lang w:val="sr-Cyrl-CS"/>
        </w:rPr>
        <w:t xml:space="preserve">Постојећи сертификати </w:t>
      </w:r>
      <w:r w:rsidR="007801F6">
        <w:rPr>
          <w:rFonts w:ascii="Times New Roman" w:hAnsi="Times New Roman"/>
          <w:lang w:val="sr-Cyrl-CS"/>
        </w:rPr>
        <w:t>су важили</w:t>
      </w:r>
      <w:r w:rsidRPr="007801F6">
        <w:rPr>
          <w:rFonts w:ascii="Times New Roman" w:hAnsi="Times New Roman"/>
          <w:lang w:val="sr-Cyrl-CS"/>
        </w:rPr>
        <w:t xml:space="preserve"> до марта 2022. г</w:t>
      </w:r>
      <w:r w:rsidR="007801F6">
        <w:rPr>
          <w:rFonts w:ascii="Times New Roman" w:hAnsi="Times New Roman"/>
          <w:lang w:val="sr-Cyrl-CS"/>
        </w:rPr>
        <w:t xml:space="preserve">одине, те је сходно томе урађена </w:t>
      </w:r>
      <w:r w:rsidRPr="007801F6">
        <w:rPr>
          <w:rFonts w:ascii="Times New Roman" w:hAnsi="Times New Roman"/>
          <w:lang w:val="sr-Cyrl-CS"/>
        </w:rPr>
        <w:t>ресертификација система менаџмента, која је успјешно завршена у децембру 2021. године.</w:t>
      </w:r>
    </w:p>
    <w:p w14:paraId="3AA6EF82" w14:textId="2D3B7BB0" w:rsidR="00587FE3" w:rsidRDefault="00587FE3" w:rsidP="00587FE3">
      <w:pPr>
        <w:jc w:val="both"/>
        <w:rPr>
          <w:rFonts w:ascii="Times New Roman" w:hAnsi="Times New Roman"/>
          <w:color w:val="141412"/>
          <w:lang w:val="sr-Latn-RS"/>
        </w:rPr>
      </w:pPr>
    </w:p>
    <w:p w14:paraId="313F10C4" w14:textId="77777777" w:rsidR="00587FE3" w:rsidRPr="00130762" w:rsidRDefault="00587FE3" w:rsidP="00587FE3">
      <w:pPr>
        <w:jc w:val="both"/>
        <w:rPr>
          <w:rFonts w:ascii="Times New Roman" w:hAnsi="Times New Roman"/>
          <w:color w:val="141412"/>
          <w:lang w:val="sr-Cyrl-BA"/>
        </w:rPr>
      </w:pPr>
      <w:r w:rsidRPr="00130762">
        <w:rPr>
          <w:rFonts w:ascii="Times New Roman" w:hAnsi="Times New Roman"/>
          <w:color w:val="141412"/>
          <w:lang w:val="sr-Latn-RS"/>
        </w:rPr>
        <w:t xml:space="preserve">Циљеви Интегрисаног система управљања </w:t>
      </w:r>
      <w:r>
        <w:rPr>
          <w:rFonts w:ascii="Times New Roman" w:hAnsi="Times New Roman"/>
          <w:color w:val="141412"/>
          <w:lang w:val="sr-Cyrl-BA"/>
        </w:rPr>
        <w:t>квалитетом, заштитом животне средине и безбједности воде за пиће периодично (на годишњем нивоу) се припремају, усвајају и прати се њихово остваривање, за шта су одговорна сва лица која су Одлуком Друштва именована у Тиму за ИМС. Циљеви ИМС-а се усвајају на редовним сједницама Управе Друштва, а ниво њиховог остваривања се анализира током периодичног преиспитивања ИМС-а, који проводи Тим за ИМС заједно са Управом Друштва.</w:t>
      </w:r>
    </w:p>
    <w:p w14:paraId="5B72FC74" w14:textId="77777777" w:rsidR="00587FE3" w:rsidRPr="0055001F" w:rsidRDefault="00587FE3" w:rsidP="00587FE3">
      <w:pPr>
        <w:jc w:val="both"/>
        <w:rPr>
          <w:rFonts w:ascii="Times New Roman" w:hAnsi="Times New Roman"/>
          <w:color w:val="141412"/>
          <w:lang w:val="sr-Latn-RS"/>
        </w:rPr>
      </w:pPr>
    </w:p>
    <w:p w14:paraId="28D347E2" w14:textId="77777777" w:rsidR="00587FE3" w:rsidRDefault="00587FE3" w:rsidP="00587FE3">
      <w:pPr>
        <w:jc w:val="both"/>
        <w:rPr>
          <w:rFonts w:ascii="Times New Roman" w:hAnsi="Times New Roman"/>
          <w:color w:val="FF0000"/>
          <w:lang w:val="sr-Cyrl-RS"/>
        </w:rPr>
      </w:pPr>
    </w:p>
    <w:p w14:paraId="4C795EC0" w14:textId="6B4DF398" w:rsidR="00587FE3" w:rsidRPr="007801F6" w:rsidRDefault="00587FE3" w:rsidP="00587FE3">
      <w:pPr>
        <w:jc w:val="both"/>
        <w:rPr>
          <w:rFonts w:ascii="Times New Roman" w:hAnsi="Times New Roman"/>
          <w:lang w:val="sr-Cyrl-RS"/>
        </w:rPr>
      </w:pPr>
      <w:r w:rsidRPr="007801F6">
        <w:rPr>
          <w:rFonts w:ascii="Times New Roman" w:hAnsi="Times New Roman"/>
          <w:lang w:val="sr-Cyrl-CS"/>
        </w:rPr>
        <w:t>Ин</w:t>
      </w:r>
      <w:r w:rsidR="003F3FAA" w:rsidRPr="007801F6">
        <w:rPr>
          <w:rFonts w:ascii="Times New Roman" w:hAnsi="Times New Roman"/>
          <w:lang w:val="sr-Cyrl-CS"/>
        </w:rPr>
        <w:t>тегрисани систем управљања</w:t>
      </w:r>
      <w:r w:rsidRPr="007801F6">
        <w:rPr>
          <w:rFonts w:ascii="Times New Roman" w:hAnsi="Times New Roman"/>
          <w:lang w:val="sr-Cyrl-RS"/>
        </w:rPr>
        <w:t xml:space="preserve"> на годишњем нивоу дефинише одређене циљеве кроз посебан докуменат. Сходно томе су израђени Циљеви ИМС и Пр</w:t>
      </w:r>
      <w:r w:rsidRPr="007801F6">
        <w:rPr>
          <w:rFonts w:ascii="Times New Roman" w:hAnsi="Times New Roman"/>
        </w:rPr>
        <w:t>o</w:t>
      </w:r>
      <w:r w:rsidRPr="007801F6">
        <w:rPr>
          <w:rFonts w:ascii="Times New Roman" w:hAnsi="Times New Roman"/>
          <w:lang w:val="sr-Cyrl-RS"/>
        </w:rPr>
        <w:t>гра</w:t>
      </w:r>
      <w:r w:rsidR="003F3FAA" w:rsidRPr="007801F6">
        <w:rPr>
          <w:rFonts w:ascii="Times New Roman" w:hAnsi="Times New Roman"/>
          <w:lang w:val="sr-Cyrl-RS"/>
        </w:rPr>
        <w:t>м реализације циљева ИМС за 2023</w:t>
      </w:r>
      <w:r w:rsidRPr="007801F6">
        <w:rPr>
          <w:rFonts w:ascii="Times New Roman" w:hAnsi="Times New Roman"/>
          <w:lang w:val="sr-Cyrl-RS"/>
        </w:rPr>
        <w:t>.</w:t>
      </w:r>
      <w:r w:rsidRPr="007801F6">
        <w:rPr>
          <w:rFonts w:ascii="Times New Roman" w:hAnsi="Times New Roman"/>
          <w:lang w:val="sr-Latn-BA"/>
        </w:rPr>
        <w:t xml:space="preserve"> </w:t>
      </w:r>
      <w:r w:rsidRPr="007801F6">
        <w:rPr>
          <w:rFonts w:ascii="Times New Roman" w:hAnsi="Times New Roman"/>
          <w:lang w:val="sr-Cyrl-RS"/>
        </w:rPr>
        <w:t>годину, који су компатибилни са Пословном политиком Водовода.</w:t>
      </w:r>
    </w:p>
    <w:p w14:paraId="6734C7AF" w14:textId="77777777" w:rsidR="00587FE3" w:rsidRDefault="00587FE3" w:rsidP="00587FE3">
      <w:pPr>
        <w:jc w:val="both"/>
        <w:rPr>
          <w:rFonts w:ascii="Times New Roman" w:hAnsi="Times New Roman"/>
          <w:color w:val="FF0000"/>
          <w:lang w:val="sr-Cyrl-RS"/>
        </w:rPr>
      </w:pPr>
    </w:p>
    <w:p w14:paraId="6EDD7FE7" w14:textId="77777777" w:rsidR="00587FE3" w:rsidRPr="001B5A77" w:rsidRDefault="00587FE3" w:rsidP="00587FE3">
      <w:pPr>
        <w:jc w:val="both"/>
        <w:rPr>
          <w:rFonts w:ascii="Times New Roman" w:hAnsi="Times New Roman"/>
          <w:color w:val="000000" w:themeColor="text1"/>
          <w:lang w:val="sr-Cyrl-CS"/>
        </w:rPr>
      </w:pPr>
      <w:r w:rsidRPr="001B5A77">
        <w:rPr>
          <w:rFonts w:ascii="Times New Roman" w:hAnsi="Times New Roman"/>
          <w:color w:val="000000" w:themeColor="text1"/>
          <w:lang w:val="sr-Cyrl-CS"/>
        </w:rPr>
        <w:t>Управа Друштва с</w:t>
      </w:r>
      <w:r>
        <w:rPr>
          <w:rFonts w:ascii="Times New Roman" w:hAnsi="Times New Roman"/>
          <w:color w:val="000000" w:themeColor="text1"/>
          <w:lang w:val="sr-Cyrl-CS"/>
        </w:rPr>
        <w:t>в</w:t>
      </w:r>
      <w:r w:rsidRPr="001B5A77">
        <w:rPr>
          <w:rFonts w:ascii="Times New Roman" w:hAnsi="Times New Roman"/>
          <w:color w:val="000000" w:themeColor="text1"/>
          <w:lang w:val="sr-Cyrl-CS"/>
        </w:rPr>
        <w:t>аке године (минимално једанпут годишње)</w:t>
      </w:r>
      <w:r>
        <w:rPr>
          <w:rFonts w:ascii="Times New Roman" w:hAnsi="Times New Roman"/>
          <w:color w:val="000000" w:themeColor="text1"/>
          <w:lang w:val="sr-Cyrl-CS"/>
        </w:rPr>
        <w:t xml:space="preserve"> преко својих органа и представника (Тим за ИМС, ПРИМС) планира преглед интегрисаног система управљања квалитетом, заштитом животне средине и безбједности воде за пиће као свеобухватни, или у више наврата, по одређеним темама односно груписаним улазним подацима. Временски распоред омогућава правовремено прикупљање потребних података и информација, како би се могла објективно оцијенити прикладност, усаглашеност и дјелотворност ИМС-а. Прегледом се оцјењују прилике за побољшање и потребе за промјенама у ИМС-у, укључујући политику и циљеве ИМС-а.</w:t>
      </w:r>
    </w:p>
    <w:p w14:paraId="583EB111" w14:textId="77777777" w:rsidR="002D044C" w:rsidRPr="00587FE3" w:rsidRDefault="002D044C" w:rsidP="008039E8">
      <w:pPr>
        <w:jc w:val="both"/>
        <w:rPr>
          <w:rFonts w:ascii="Times New Roman" w:hAnsi="Times New Roman"/>
          <w:color w:val="FF0000"/>
          <w:lang w:val="sr-Cyrl-CS"/>
        </w:rPr>
      </w:pPr>
    </w:p>
    <w:p w14:paraId="6FF3C171" w14:textId="09561174" w:rsidR="00486949" w:rsidRDefault="00486949" w:rsidP="00486949">
      <w:pPr>
        <w:jc w:val="both"/>
        <w:rPr>
          <w:rFonts w:ascii="Times New Roman" w:hAnsi="Times New Roman"/>
          <w:color w:val="FF0000"/>
          <w:lang w:val="sr-Cyrl-RS"/>
        </w:rPr>
      </w:pPr>
    </w:p>
    <w:p w14:paraId="45E856B2" w14:textId="77777777" w:rsidR="002D044C" w:rsidRPr="005F5A05" w:rsidRDefault="002D044C" w:rsidP="00486949">
      <w:pPr>
        <w:jc w:val="both"/>
        <w:rPr>
          <w:rFonts w:ascii="Times New Roman" w:hAnsi="Times New Roman"/>
          <w:color w:val="FF0000"/>
          <w:lang w:val="sr-Cyrl-RS"/>
        </w:rPr>
      </w:pPr>
    </w:p>
    <w:p w14:paraId="0A7FF9C9" w14:textId="2B7829E0" w:rsidR="005F5A05" w:rsidRPr="00235B44" w:rsidRDefault="005F5A05" w:rsidP="005F5A05">
      <w:pPr>
        <w:pStyle w:val="Heading1"/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  <w:bookmarkStart w:id="15" w:name="_Toc123735127"/>
      <w:r w:rsidRPr="00235B44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t>ЗАШТИТА ЖИВОТНЕ СРЕДИНЕ</w:t>
      </w:r>
      <w:bookmarkEnd w:id="15"/>
    </w:p>
    <w:p w14:paraId="6A9E5342" w14:textId="77777777" w:rsidR="005F5A05" w:rsidRPr="00235B44" w:rsidRDefault="005F5A05" w:rsidP="005F5A05">
      <w:pPr>
        <w:jc w:val="both"/>
        <w:rPr>
          <w:rFonts w:ascii="Times New Roman" w:hAnsi="Times New Roman"/>
          <w:lang w:val="sr-Cyrl-CS"/>
        </w:rPr>
      </w:pPr>
    </w:p>
    <w:p w14:paraId="56ECF081" w14:textId="20A7B6BB" w:rsidR="005F5A05" w:rsidRPr="00235B44" w:rsidRDefault="005F5A05" w:rsidP="005F5A05">
      <w:pPr>
        <w:jc w:val="both"/>
        <w:rPr>
          <w:rFonts w:ascii="Times New Roman" w:hAnsi="Times New Roman"/>
          <w:lang w:val="sr-Cyrl-CS"/>
        </w:rPr>
      </w:pPr>
      <w:r w:rsidRPr="00235B44">
        <w:rPr>
          <w:rFonts w:ascii="Times New Roman" w:hAnsi="Times New Roman"/>
          <w:lang w:val="sr-Cyrl-CS"/>
        </w:rPr>
        <w:t>Зашт</w:t>
      </w:r>
      <w:r w:rsidR="00235B44">
        <w:rPr>
          <w:rFonts w:ascii="Times New Roman" w:hAnsi="Times New Roman"/>
          <w:lang w:val="sr-Cyrl-CS"/>
        </w:rPr>
        <w:t xml:space="preserve">ита животне средине и екологија </w:t>
      </w:r>
      <w:r w:rsidRPr="00235B44">
        <w:rPr>
          <w:rFonts w:ascii="Times New Roman" w:hAnsi="Times New Roman"/>
          <w:lang w:val="sr-Cyrl-CS"/>
        </w:rPr>
        <w:t xml:space="preserve">значајне </w:t>
      </w:r>
      <w:r w:rsidR="00235B44">
        <w:rPr>
          <w:rFonts w:ascii="Times New Roman" w:hAnsi="Times New Roman"/>
          <w:lang w:val="sr-Cyrl-CS"/>
        </w:rPr>
        <w:t xml:space="preserve">су </w:t>
      </w:r>
      <w:r w:rsidRPr="00235B44">
        <w:rPr>
          <w:rFonts w:ascii="Times New Roman" w:hAnsi="Times New Roman"/>
          <w:lang w:val="sr-Cyrl-CS"/>
        </w:rPr>
        <w:t xml:space="preserve">за Друштво, из разлога што нам је битна заштита ријеке Врбас, узводно од града, као сировине за производњу воде за пиће, али се </w:t>
      </w:r>
      <w:r w:rsidR="00235B44">
        <w:rPr>
          <w:rFonts w:ascii="Times New Roman" w:hAnsi="Times New Roman"/>
          <w:lang w:val="sr-Cyrl-CS"/>
        </w:rPr>
        <w:t xml:space="preserve">истовремено </w:t>
      </w:r>
      <w:r w:rsidRPr="00235B44">
        <w:rPr>
          <w:rFonts w:ascii="Times New Roman" w:hAnsi="Times New Roman"/>
          <w:lang w:val="sr-Cyrl-CS"/>
        </w:rPr>
        <w:t>појављујемо и као највећи загађивач, пошто се отпадне воде без третмана испуштају у ријеку Врбас.</w:t>
      </w:r>
    </w:p>
    <w:p w14:paraId="5AD3636C" w14:textId="08520820" w:rsidR="005F5A05" w:rsidRPr="00235B44" w:rsidRDefault="00235B44" w:rsidP="005F5A05">
      <w:pPr>
        <w:jc w:val="both"/>
        <w:rPr>
          <w:rFonts w:ascii="Times New Roman" w:hAnsi="Times New Roman"/>
          <w:lang w:val="sr-Cyrl-CS"/>
        </w:rPr>
      </w:pPr>
      <w:r w:rsidRPr="00235B44">
        <w:rPr>
          <w:rFonts w:ascii="Times New Roman" w:hAnsi="Times New Roman"/>
          <w:lang w:val="sr-Cyrl-CS"/>
        </w:rPr>
        <w:t>Обавезе које проистичу из З</w:t>
      </w:r>
      <w:r w:rsidR="005F5A05" w:rsidRPr="00235B44">
        <w:rPr>
          <w:rFonts w:ascii="Times New Roman" w:hAnsi="Times New Roman"/>
          <w:lang w:val="sr-Cyrl-CS"/>
        </w:rPr>
        <w:t>акона који регулишу о</w:t>
      </w:r>
      <w:r w:rsidRPr="00235B44">
        <w:rPr>
          <w:rFonts w:ascii="Times New Roman" w:hAnsi="Times New Roman"/>
          <w:lang w:val="sr-Cyrl-CS"/>
        </w:rPr>
        <w:t>бласт заштите животне средине ће се</w:t>
      </w:r>
      <w:r w:rsidR="005F5A05" w:rsidRPr="00235B44">
        <w:rPr>
          <w:rFonts w:ascii="Times New Roman" w:hAnsi="Times New Roman"/>
          <w:lang w:val="sr-Cyrl-CS"/>
        </w:rPr>
        <w:t xml:space="preserve"> до</w:t>
      </w:r>
      <w:r w:rsidRPr="00235B44">
        <w:rPr>
          <w:rFonts w:ascii="Times New Roman" w:hAnsi="Times New Roman"/>
          <w:lang w:val="sr-Cyrl-CS"/>
        </w:rPr>
        <w:t>сљедно проводити и укључивати</w:t>
      </w:r>
      <w:r w:rsidR="005F5A05" w:rsidRPr="00235B44">
        <w:rPr>
          <w:rFonts w:ascii="Times New Roman" w:hAnsi="Times New Roman"/>
          <w:lang w:val="sr-Cyrl-CS"/>
        </w:rPr>
        <w:t xml:space="preserve"> у еколошке активности на нивоу града Бањалука. Едукацију најмлађих популација провести са једном од Основних школа у  Бањалуци у оквиру </w:t>
      </w:r>
      <w:r>
        <w:rPr>
          <w:rFonts w:ascii="Times New Roman" w:hAnsi="Times New Roman"/>
          <w:lang w:val="sr-Cyrl-CS"/>
        </w:rPr>
        <w:t>обиљежљвања Свјетског дана вода, што је била и пракса прошле године.</w:t>
      </w:r>
    </w:p>
    <w:p w14:paraId="7A9A08E9" w14:textId="77777777" w:rsidR="005F5A05" w:rsidRPr="00235B44" w:rsidRDefault="005F5A05" w:rsidP="005F5A05">
      <w:pPr>
        <w:jc w:val="both"/>
        <w:rPr>
          <w:rFonts w:ascii="Times New Roman" w:hAnsi="Times New Roman"/>
          <w:lang w:val="sr-Cyrl-CS"/>
        </w:rPr>
      </w:pPr>
      <w:r w:rsidRPr="00235B44">
        <w:rPr>
          <w:rFonts w:ascii="Times New Roman" w:hAnsi="Times New Roman"/>
          <w:lang w:val="sr-Cyrl-CS"/>
        </w:rPr>
        <w:t>По одговорностима из дјелатности, пратити и укључивати се у све активности развоја канализационог система и изградње уређаја за третман отпадних вода које се воде на нивоу Градске управе Града Бањалука.</w:t>
      </w:r>
    </w:p>
    <w:p w14:paraId="6CAC6A9B" w14:textId="1EFAE878" w:rsidR="00587FE3" w:rsidRDefault="00587FE3" w:rsidP="00996E56">
      <w:pPr>
        <w:jc w:val="both"/>
        <w:rPr>
          <w:rFonts w:ascii="Times New Roman" w:hAnsi="Times New Roman"/>
          <w:color w:val="FF0000"/>
          <w:lang w:val="sr-Cyrl-CS"/>
        </w:rPr>
      </w:pPr>
    </w:p>
    <w:p w14:paraId="70D56668" w14:textId="24976A6B" w:rsidR="003F3FAA" w:rsidRDefault="003F3FAA" w:rsidP="00996E56">
      <w:pPr>
        <w:jc w:val="both"/>
        <w:rPr>
          <w:rFonts w:ascii="Times New Roman" w:hAnsi="Times New Roman"/>
          <w:color w:val="FF0000"/>
          <w:lang w:val="sr-Cyrl-CS"/>
        </w:rPr>
      </w:pPr>
    </w:p>
    <w:p w14:paraId="6FFF769C" w14:textId="41D6ABD4" w:rsidR="003F3FAA" w:rsidRDefault="003F3FAA" w:rsidP="00996E56">
      <w:pPr>
        <w:jc w:val="both"/>
        <w:rPr>
          <w:rFonts w:ascii="Times New Roman" w:hAnsi="Times New Roman"/>
          <w:color w:val="FF0000"/>
          <w:lang w:val="sr-Cyrl-CS"/>
        </w:rPr>
      </w:pPr>
    </w:p>
    <w:p w14:paraId="7A556D8B" w14:textId="7709767B" w:rsidR="00486949" w:rsidRPr="00544BEC" w:rsidRDefault="00486949" w:rsidP="00561F83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</w:pPr>
      <w:bookmarkStart w:id="16" w:name="_Toc123735128"/>
      <w:r w:rsidRPr="00235B44">
        <w:rPr>
          <w:rFonts w:ascii="Times New Roman" w:hAnsi="Times New Roman" w:cs="Times New Roman"/>
          <w:b/>
          <w:bCs/>
          <w:color w:val="auto"/>
          <w:sz w:val="28"/>
          <w:szCs w:val="28"/>
          <w:lang w:val="sr-Cyrl-CS"/>
        </w:rPr>
        <w:lastRenderedPageBreak/>
        <w:t>ЈАВНОСТ РАДА</w:t>
      </w:r>
      <w:bookmarkEnd w:id="16"/>
    </w:p>
    <w:p w14:paraId="3A5858F2" w14:textId="77777777" w:rsidR="00486949" w:rsidRPr="00235B44" w:rsidRDefault="00486949" w:rsidP="00486949">
      <w:pPr>
        <w:ind w:left="360"/>
        <w:jc w:val="center"/>
        <w:rPr>
          <w:rFonts w:ascii="Times New Roman" w:hAnsi="Times New Roman"/>
          <w:b/>
          <w:lang w:val="sr-Cyrl-CS"/>
        </w:rPr>
      </w:pPr>
    </w:p>
    <w:p w14:paraId="6A5901AC" w14:textId="1029F2EE" w:rsidR="00486949" w:rsidRPr="00235B44" w:rsidRDefault="00486949" w:rsidP="00486949">
      <w:pPr>
        <w:jc w:val="both"/>
        <w:rPr>
          <w:rFonts w:ascii="Times New Roman" w:hAnsi="Times New Roman"/>
          <w:lang w:val="sr-Cyrl-CS"/>
        </w:rPr>
      </w:pPr>
      <w:r w:rsidRPr="00235B44">
        <w:rPr>
          <w:rFonts w:ascii="Times New Roman" w:hAnsi="Times New Roman"/>
          <w:lang w:val="sr-Cyrl-CS"/>
        </w:rPr>
        <w:t>„Водовод“ а.д. Бањалука врши једну од најважнијих функција и опслужује</w:t>
      </w:r>
      <w:r w:rsidR="00A353DB" w:rsidRPr="00235B44">
        <w:rPr>
          <w:rFonts w:ascii="Times New Roman" w:hAnsi="Times New Roman"/>
          <w:lang w:val="sr-Cyrl-CS"/>
        </w:rPr>
        <w:t xml:space="preserve"> више од </w:t>
      </w:r>
      <w:r w:rsidR="00235B44" w:rsidRPr="00235B44">
        <w:rPr>
          <w:rFonts w:ascii="Times New Roman" w:hAnsi="Times New Roman"/>
          <w:lang w:val="sr-Cyrl-CS"/>
        </w:rPr>
        <w:t>204</w:t>
      </w:r>
      <w:r w:rsidRPr="00235B44">
        <w:rPr>
          <w:rFonts w:ascii="Times New Roman" w:hAnsi="Times New Roman"/>
          <w:lang w:val="sr-Cyrl-CS"/>
        </w:rPr>
        <w:t>.000 потрошача, из чега произилази да је неопходна јавност рада.</w:t>
      </w:r>
    </w:p>
    <w:p w14:paraId="73A20171" w14:textId="77777777" w:rsidR="00486949" w:rsidRPr="00235B44" w:rsidRDefault="00486949" w:rsidP="00486949">
      <w:pPr>
        <w:jc w:val="both"/>
        <w:rPr>
          <w:rFonts w:ascii="Times New Roman" w:hAnsi="Times New Roman"/>
          <w:lang w:val="sr-Cyrl-CS"/>
        </w:rPr>
      </w:pPr>
      <w:r w:rsidRPr="00235B44">
        <w:rPr>
          <w:rFonts w:ascii="Times New Roman" w:hAnsi="Times New Roman"/>
          <w:lang w:val="sr-Cyrl-CS"/>
        </w:rPr>
        <w:t xml:space="preserve"> Све информације о водоснабдијевању и одвођењу отпадних вода ће бити доступне потрошачима путем </w:t>
      </w:r>
      <w:r w:rsidR="001C33D9" w:rsidRPr="00235B44">
        <w:rPr>
          <w:rFonts w:ascii="Times New Roman" w:hAnsi="Times New Roman"/>
          <w:lang w:val="sr-Cyrl-CS"/>
        </w:rPr>
        <w:t>личних контаката, сајта водовода</w:t>
      </w:r>
      <w:r w:rsidRPr="00235B44">
        <w:rPr>
          <w:rFonts w:ascii="Times New Roman" w:hAnsi="Times New Roman"/>
          <w:lang w:val="sr-Cyrl-CS"/>
        </w:rPr>
        <w:t>, надлежних органа, институција и медија.</w:t>
      </w:r>
    </w:p>
    <w:p w14:paraId="291E43B7" w14:textId="77777777" w:rsidR="00486949" w:rsidRPr="00235B44" w:rsidRDefault="00486949" w:rsidP="00486949">
      <w:pPr>
        <w:jc w:val="both"/>
        <w:rPr>
          <w:rFonts w:ascii="Times New Roman" w:hAnsi="Times New Roman"/>
          <w:lang w:val="sr-Cyrl-CS"/>
        </w:rPr>
      </w:pPr>
      <w:r w:rsidRPr="00235B44">
        <w:rPr>
          <w:rFonts w:ascii="Times New Roman" w:hAnsi="Times New Roman"/>
          <w:lang w:val="sr-Cyrl-CS"/>
        </w:rPr>
        <w:t>Остале информације ће бити доступне, у свему,  према законским процедурама.</w:t>
      </w:r>
    </w:p>
    <w:p w14:paraId="09187A1B" w14:textId="77777777" w:rsidR="00486949" w:rsidRPr="00235B44" w:rsidRDefault="00486949" w:rsidP="00486949">
      <w:pPr>
        <w:jc w:val="both"/>
        <w:rPr>
          <w:rFonts w:ascii="Times New Roman" w:hAnsi="Times New Roman"/>
          <w:lang w:val="sr-Cyrl-CS"/>
        </w:rPr>
      </w:pPr>
      <w:r w:rsidRPr="00235B44">
        <w:rPr>
          <w:rFonts w:ascii="Times New Roman" w:hAnsi="Times New Roman"/>
          <w:lang w:val="sr-Cyrl-CS"/>
        </w:rPr>
        <w:t>Јавност рада према Градској управи ће се обезбиједити кроз редовна информисања и састанке са надлежнима.</w:t>
      </w:r>
    </w:p>
    <w:p w14:paraId="0B11213F" w14:textId="77777777" w:rsidR="00486949" w:rsidRPr="00235B44" w:rsidRDefault="00486949" w:rsidP="00486949">
      <w:pPr>
        <w:jc w:val="both"/>
        <w:rPr>
          <w:rFonts w:ascii="Times New Roman" w:hAnsi="Times New Roman"/>
          <w:lang w:val="sr-Cyrl-CS"/>
        </w:rPr>
      </w:pPr>
      <w:r w:rsidRPr="00235B44">
        <w:rPr>
          <w:rFonts w:ascii="Times New Roman" w:hAnsi="Times New Roman"/>
          <w:lang w:val="sr-Cyrl-CS"/>
        </w:rPr>
        <w:t>Јавност рада са запосленима ће се одвијати</w:t>
      </w:r>
      <w:r w:rsidRPr="00235B44">
        <w:rPr>
          <w:rFonts w:ascii="Times New Roman" w:hAnsi="Times New Roman"/>
          <w:lang w:val="sr-Cyrl-RS"/>
        </w:rPr>
        <w:t xml:space="preserve"> у складу са општим актима Друштва и</w:t>
      </w:r>
      <w:r w:rsidRPr="00235B44">
        <w:rPr>
          <w:rFonts w:ascii="Times New Roman" w:hAnsi="Times New Roman"/>
          <w:lang w:val="sr-Cyrl-CS"/>
        </w:rPr>
        <w:t xml:space="preserve"> кроз личне контакте, путем Основне организације синдиката, Борачке организације и  осталих организација и актива Друштва.</w:t>
      </w:r>
    </w:p>
    <w:p w14:paraId="32F42C04" w14:textId="6917ADA3" w:rsidR="00B125DC" w:rsidRPr="00FF0791" w:rsidRDefault="00B125DC" w:rsidP="000F234C">
      <w:pPr>
        <w:rPr>
          <w:rFonts w:ascii="Times New Roman" w:hAnsi="Times New Roman"/>
          <w:color w:val="FF0000"/>
          <w:lang w:val="sr-Cyrl-CS"/>
        </w:rPr>
      </w:pPr>
    </w:p>
    <w:p w14:paraId="085C20A1" w14:textId="515C70AB" w:rsidR="00B125DC" w:rsidRPr="00FF0791" w:rsidRDefault="00B125DC" w:rsidP="000F234C">
      <w:pPr>
        <w:rPr>
          <w:rFonts w:ascii="Times New Roman" w:hAnsi="Times New Roman"/>
          <w:color w:val="FF0000"/>
          <w:lang w:val="sr-Cyrl-CS"/>
        </w:rPr>
      </w:pPr>
    </w:p>
    <w:p w14:paraId="625B2217" w14:textId="5D37C19E" w:rsidR="00B125DC" w:rsidRPr="00FF0791" w:rsidRDefault="00B125DC" w:rsidP="000F234C">
      <w:pPr>
        <w:rPr>
          <w:rFonts w:ascii="Times New Roman" w:hAnsi="Times New Roman"/>
          <w:color w:val="FF0000"/>
          <w:lang w:val="sr-Cyrl-CS"/>
        </w:rPr>
      </w:pPr>
    </w:p>
    <w:p w14:paraId="3F0BAE81" w14:textId="3E32581D" w:rsidR="00B125DC" w:rsidRPr="00FF0791" w:rsidRDefault="00B125DC" w:rsidP="000F234C">
      <w:pPr>
        <w:rPr>
          <w:rFonts w:ascii="Times New Roman" w:hAnsi="Times New Roman"/>
          <w:color w:val="FF0000"/>
          <w:lang w:val="sr-Cyrl-CS"/>
        </w:rPr>
      </w:pPr>
    </w:p>
    <w:p w14:paraId="2C6B34CA" w14:textId="27D50493" w:rsidR="00B125DC" w:rsidRPr="00FF0791" w:rsidRDefault="00B125DC" w:rsidP="000F234C">
      <w:pPr>
        <w:rPr>
          <w:rFonts w:ascii="Times New Roman" w:hAnsi="Times New Roman"/>
          <w:color w:val="FF0000"/>
          <w:lang w:val="sr-Cyrl-CS"/>
        </w:rPr>
      </w:pPr>
    </w:p>
    <w:p w14:paraId="321D310D" w14:textId="24EF9BA9" w:rsidR="00B125DC" w:rsidRPr="00FF0791" w:rsidRDefault="00B125DC" w:rsidP="000F234C">
      <w:pPr>
        <w:rPr>
          <w:rFonts w:ascii="Times New Roman" w:hAnsi="Times New Roman"/>
          <w:color w:val="FF0000"/>
          <w:lang w:val="sr-Cyrl-CS"/>
        </w:rPr>
      </w:pPr>
    </w:p>
    <w:p w14:paraId="145F4EBB" w14:textId="424865D7" w:rsidR="00B125DC" w:rsidRPr="00FF0791" w:rsidRDefault="00B125DC" w:rsidP="000F234C">
      <w:pPr>
        <w:rPr>
          <w:rFonts w:ascii="Times New Roman" w:hAnsi="Times New Roman"/>
          <w:color w:val="FF0000"/>
          <w:lang w:val="sr-Cyrl-CS"/>
        </w:rPr>
      </w:pPr>
    </w:p>
    <w:p w14:paraId="4ABA18D7" w14:textId="77777777" w:rsidR="00A353DB" w:rsidRPr="00FF0791" w:rsidRDefault="00A353DB" w:rsidP="00A353DB">
      <w:pPr>
        <w:ind w:left="6480" w:firstLine="720"/>
        <w:rPr>
          <w:rFonts w:ascii="Times New Roman" w:hAnsi="Times New Roman"/>
          <w:color w:val="FF0000"/>
          <w:lang w:val="sr-Cyrl-CS"/>
        </w:rPr>
      </w:pPr>
    </w:p>
    <w:p w14:paraId="2A8E3CA9" w14:textId="04E97F25" w:rsidR="00A842DD" w:rsidRPr="00235B44" w:rsidRDefault="000F234C" w:rsidP="000F234C">
      <w:pPr>
        <w:ind w:left="6480" w:firstLine="41"/>
        <w:rPr>
          <w:rFonts w:ascii="Times New Roman" w:hAnsi="Times New Roman"/>
          <w:lang w:val="sr-Cyrl-CS"/>
        </w:rPr>
      </w:pPr>
      <w:r w:rsidRPr="00235B44">
        <w:rPr>
          <w:rFonts w:ascii="Times New Roman" w:hAnsi="Times New Roman"/>
          <w:lang w:val="sr-Cyrl-CS"/>
        </w:rPr>
        <w:t xml:space="preserve">в.д. </w:t>
      </w:r>
      <w:r w:rsidR="00486949" w:rsidRPr="00235B44">
        <w:rPr>
          <w:rFonts w:ascii="Times New Roman" w:hAnsi="Times New Roman"/>
          <w:lang w:val="sr-Cyrl-CS"/>
        </w:rPr>
        <w:t>ДИРЕКТОР</w:t>
      </w:r>
      <w:r w:rsidRPr="00235B44">
        <w:rPr>
          <w:rFonts w:ascii="Times New Roman" w:hAnsi="Times New Roman"/>
          <w:lang w:val="sr-Cyrl-CS"/>
        </w:rPr>
        <w:t>А</w:t>
      </w:r>
    </w:p>
    <w:p w14:paraId="0CBF62E5" w14:textId="77777777" w:rsidR="002B1C06" w:rsidRPr="00235B44" w:rsidRDefault="002B1C06" w:rsidP="000F234C">
      <w:pPr>
        <w:ind w:left="6480" w:firstLine="41"/>
        <w:rPr>
          <w:rFonts w:ascii="Times New Roman" w:hAnsi="Times New Roman"/>
          <w:lang w:val="sr-Cyrl-CS"/>
        </w:rPr>
      </w:pPr>
    </w:p>
    <w:p w14:paraId="16125426" w14:textId="77777777" w:rsidR="000F234C" w:rsidRPr="00235B44" w:rsidRDefault="000F234C" w:rsidP="000F234C">
      <w:pPr>
        <w:spacing w:line="360" w:lineRule="auto"/>
        <w:ind w:left="6480" w:firstLine="41"/>
        <w:rPr>
          <w:rFonts w:ascii="Times New Roman" w:hAnsi="Times New Roman"/>
          <w:lang w:val="sr-Cyrl-CS"/>
        </w:rPr>
      </w:pPr>
    </w:p>
    <w:p w14:paraId="31CBA8B1" w14:textId="77777777" w:rsidR="000F234C" w:rsidRPr="00235B44" w:rsidRDefault="000F234C" w:rsidP="000F234C">
      <w:pPr>
        <w:ind w:left="6480" w:firstLine="41"/>
        <w:rPr>
          <w:rFonts w:ascii="Times New Roman" w:hAnsi="Times New Roman"/>
          <w:lang w:val="sr-Cyrl-CS"/>
        </w:rPr>
      </w:pPr>
    </w:p>
    <w:p w14:paraId="037B3E96" w14:textId="14BEDEAD" w:rsidR="00D3131F" w:rsidRPr="00235B44" w:rsidRDefault="00A842DD" w:rsidP="000F234C">
      <w:pPr>
        <w:ind w:right="-375"/>
        <w:rPr>
          <w:rFonts w:ascii="Times New Roman" w:hAnsi="Times New Roman"/>
          <w:lang w:val="sr-Cyrl-CS"/>
        </w:rPr>
      </w:pPr>
      <w:r w:rsidRPr="00235B44">
        <w:rPr>
          <w:rFonts w:ascii="Times New Roman" w:hAnsi="Times New Roman"/>
          <w:lang w:val="sr-Cyrl-CS"/>
        </w:rPr>
        <w:t xml:space="preserve">                                                                            </w:t>
      </w:r>
      <w:r w:rsidR="00A353DB" w:rsidRPr="00235B44">
        <w:rPr>
          <w:rFonts w:ascii="Times New Roman" w:hAnsi="Times New Roman"/>
          <w:lang w:val="sr-Cyrl-CS"/>
        </w:rPr>
        <w:tab/>
        <w:t xml:space="preserve">    </w:t>
      </w:r>
      <w:r w:rsidRPr="00235B44">
        <w:rPr>
          <w:rFonts w:ascii="Times New Roman" w:hAnsi="Times New Roman"/>
          <w:lang w:val="sr-Cyrl-CS"/>
        </w:rPr>
        <w:t xml:space="preserve"> </w:t>
      </w:r>
      <w:r w:rsidR="000F234C" w:rsidRPr="00235B44">
        <w:rPr>
          <w:rFonts w:ascii="Times New Roman" w:hAnsi="Times New Roman"/>
          <w:lang w:val="sr-Cyrl-CS"/>
        </w:rPr>
        <w:t>Предраг Дудуковић</w:t>
      </w:r>
      <w:r w:rsidR="00A353DB" w:rsidRPr="00235B44">
        <w:rPr>
          <w:rFonts w:ascii="Times New Roman" w:hAnsi="Times New Roman"/>
          <w:lang w:val="sr-Cyrl-CS"/>
        </w:rPr>
        <w:t xml:space="preserve">, </w:t>
      </w:r>
      <w:r w:rsidR="00B125DC" w:rsidRPr="00235B44">
        <w:rPr>
          <w:rFonts w:ascii="Times New Roman" w:hAnsi="Times New Roman"/>
          <w:lang w:val="sr-Cyrl-CS"/>
        </w:rPr>
        <w:t>м</w:t>
      </w:r>
      <w:r w:rsidR="000F234C" w:rsidRPr="00235B44">
        <w:rPr>
          <w:rFonts w:ascii="Times New Roman" w:hAnsi="Times New Roman"/>
          <w:lang w:val="sr-Cyrl-CS"/>
        </w:rPr>
        <w:t>астер менаџмента</w:t>
      </w:r>
    </w:p>
    <w:sectPr w:rsidR="00D3131F" w:rsidRPr="00235B44" w:rsidSect="00FF0791">
      <w:footerReference w:type="default" r:id="rId12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DBA1" w14:textId="77777777" w:rsidR="00444C62" w:rsidRDefault="00444C62" w:rsidP="00996E56">
      <w:r>
        <w:separator/>
      </w:r>
    </w:p>
  </w:endnote>
  <w:endnote w:type="continuationSeparator" w:id="0">
    <w:p w14:paraId="422776C2" w14:textId="77777777" w:rsidR="00444C62" w:rsidRDefault="00444C62" w:rsidP="0099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485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84F41" w14:textId="3B84CDD5" w:rsidR="00235B44" w:rsidRDefault="00235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2A0C5" w14:textId="77777777" w:rsidR="00235B44" w:rsidRDefault="00235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64BC" w14:textId="77777777" w:rsidR="00444C62" w:rsidRDefault="00444C62" w:rsidP="00996E56">
      <w:r>
        <w:separator/>
      </w:r>
    </w:p>
  </w:footnote>
  <w:footnote w:type="continuationSeparator" w:id="0">
    <w:p w14:paraId="2911E7A2" w14:textId="77777777" w:rsidR="00444C62" w:rsidRDefault="00444C62" w:rsidP="0099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3EE"/>
    <w:multiLevelType w:val="hybridMultilevel"/>
    <w:tmpl w:val="D158C1A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1BD4"/>
    <w:multiLevelType w:val="hybridMultilevel"/>
    <w:tmpl w:val="8C68E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97E"/>
    <w:multiLevelType w:val="hybridMultilevel"/>
    <w:tmpl w:val="B5282C36"/>
    <w:lvl w:ilvl="0" w:tplc="4FBA0900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C00F3"/>
    <w:multiLevelType w:val="hybridMultilevel"/>
    <w:tmpl w:val="68502454"/>
    <w:lvl w:ilvl="0" w:tplc="F91E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062A"/>
    <w:multiLevelType w:val="hybridMultilevel"/>
    <w:tmpl w:val="62DE575C"/>
    <w:lvl w:ilvl="0" w:tplc="48E85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1314D"/>
    <w:multiLevelType w:val="hybridMultilevel"/>
    <w:tmpl w:val="3912C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0A6C"/>
    <w:multiLevelType w:val="hybridMultilevel"/>
    <w:tmpl w:val="E0EEAE26"/>
    <w:lvl w:ilvl="0" w:tplc="48E85FEC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DF0606"/>
    <w:multiLevelType w:val="hybridMultilevel"/>
    <w:tmpl w:val="715A0AD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F6455"/>
    <w:multiLevelType w:val="hybridMultilevel"/>
    <w:tmpl w:val="A746C33C"/>
    <w:lvl w:ilvl="0" w:tplc="0409000F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25EAC"/>
    <w:multiLevelType w:val="hybridMultilevel"/>
    <w:tmpl w:val="030A0BE0"/>
    <w:lvl w:ilvl="0" w:tplc="48E85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E85F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D165C"/>
    <w:multiLevelType w:val="hybridMultilevel"/>
    <w:tmpl w:val="D4EC0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E7793"/>
    <w:multiLevelType w:val="hybridMultilevel"/>
    <w:tmpl w:val="8D660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7D14A3"/>
    <w:multiLevelType w:val="hybridMultilevel"/>
    <w:tmpl w:val="499EA930"/>
    <w:lvl w:ilvl="0" w:tplc="1C006F3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A7CB1"/>
    <w:multiLevelType w:val="hybridMultilevel"/>
    <w:tmpl w:val="7DF20B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8E85FEC">
      <w:numFmt w:val="bullet"/>
      <w:lvlText w:val="-"/>
      <w:lvlJc w:val="left"/>
      <w:pPr>
        <w:tabs>
          <w:tab w:val="num" w:pos="1905"/>
        </w:tabs>
        <w:ind w:left="1905" w:hanging="465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7240C7"/>
    <w:multiLevelType w:val="hybridMultilevel"/>
    <w:tmpl w:val="ACBC160A"/>
    <w:lvl w:ilvl="0" w:tplc="48E85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32889"/>
    <w:multiLevelType w:val="hybridMultilevel"/>
    <w:tmpl w:val="9DBA98A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2242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0860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809390">
    <w:abstractNumId w:val="14"/>
  </w:num>
  <w:num w:numId="4" w16cid:durableId="97797644">
    <w:abstractNumId w:val="9"/>
  </w:num>
  <w:num w:numId="5" w16cid:durableId="110776955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985349">
    <w:abstractNumId w:val="6"/>
  </w:num>
  <w:num w:numId="7" w16cid:durableId="24331291">
    <w:abstractNumId w:val="4"/>
  </w:num>
  <w:num w:numId="8" w16cid:durableId="194656981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0116140">
    <w:abstractNumId w:val="12"/>
  </w:num>
  <w:num w:numId="10" w16cid:durableId="768745103">
    <w:abstractNumId w:val="0"/>
  </w:num>
  <w:num w:numId="11" w16cid:durableId="2145004000">
    <w:abstractNumId w:val="15"/>
  </w:num>
  <w:num w:numId="12" w16cid:durableId="1679963131">
    <w:abstractNumId w:val="1"/>
  </w:num>
  <w:num w:numId="13" w16cid:durableId="784278559">
    <w:abstractNumId w:val="3"/>
  </w:num>
  <w:num w:numId="14" w16cid:durableId="1939606104">
    <w:abstractNumId w:val="10"/>
  </w:num>
  <w:num w:numId="15" w16cid:durableId="1232546397">
    <w:abstractNumId w:val="7"/>
  </w:num>
  <w:num w:numId="16" w16cid:durableId="1482193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49"/>
    <w:rsid w:val="000041B9"/>
    <w:rsid w:val="000148DE"/>
    <w:rsid w:val="00020F49"/>
    <w:rsid w:val="0002657B"/>
    <w:rsid w:val="00065798"/>
    <w:rsid w:val="000711FE"/>
    <w:rsid w:val="000D5A69"/>
    <w:rsid w:val="000F234C"/>
    <w:rsid w:val="001004B4"/>
    <w:rsid w:val="001124ED"/>
    <w:rsid w:val="00141739"/>
    <w:rsid w:val="00142FA0"/>
    <w:rsid w:val="001A57EB"/>
    <w:rsid w:val="001B08E4"/>
    <w:rsid w:val="001B4101"/>
    <w:rsid w:val="001B6B9E"/>
    <w:rsid w:val="001C33D9"/>
    <w:rsid w:val="002011F0"/>
    <w:rsid w:val="0021746A"/>
    <w:rsid w:val="00232DBC"/>
    <w:rsid w:val="00235B44"/>
    <w:rsid w:val="00260EC0"/>
    <w:rsid w:val="002759E1"/>
    <w:rsid w:val="00280231"/>
    <w:rsid w:val="0029437C"/>
    <w:rsid w:val="002B1C06"/>
    <w:rsid w:val="002B54E1"/>
    <w:rsid w:val="002B61A3"/>
    <w:rsid w:val="002C2F75"/>
    <w:rsid w:val="002D044C"/>
    <w:rsid w:val="002D5CB5"/>
    <w:rsid w:val="00313F3E"/>
    <w:rsid w:val="00315CDE"/>
    <w:rsid w:val="0031673A"/>
    <w:rsid w:val="00347747"/>
    <w:rsid w:val="00351796"/>
    <w:rsid w:val="00366931"/>
    <w:rsid w:val="00372D3F"/>
    <w:rsid w:val="00377DFE"/>
    <w:rsid w:val="003A43D0"/>
    <w:rsid w:val="003D77D3"/>
    <w:rsid w:val="003F3FAA"/>
    <w:rsid w:val="00407416"/>
    <w:rsid w:val="00433A50"/>
    <w:rsid w:val="004371B1"/>
    <w:rsid w:val="00444C62"/>
    <w:rsid w:val="00450BEE"/>
    <w:rsid w:val="004520A4"/>
    <w:rsid w:val="00454569"/>
    <w:rsid w:val="004857A3"/>
    <w:rsid w:val="00486949"/>
    <w:rsid w:val="00486AE8"/>
    <w:rsid w:val="004C51FA"/>
    <w:rsid w:val="004D0F1F"/>
    <w:rsid w:val="00544BEC"/>
    <w:rsid w:val="0055267E"/>
    <w:rsid w:val="00556BA1"/>
    <w:rsid w:val="00560CF5"/>
    <w:rsid w:val="00561F83"/>
    <w:rsid w:val="00571884"/>
    <w:rsid w:val="005863D3"/>
    <w:rsid w:val="00587FE3"/>
    <w:rsid w:val="0059238E"/>
    <w:rsid w:val="00594886"/>
    <w:rsid w:val="005A16CA"/>
    <w:rsid w:val="005D564D"/>
    <w:rsid w:val="005F5A05"/>
    <w:rsid w:val="006166A6"/>
    <w:rsid w:val="0062324F"/>
    <w:rsid w:val="006335E2"/>
    <w:rsid w:val="00635D92"/>
    <w:rsid w:val="00687BDE"/>
    <w:rsid w:val="00690E7E"/>
    <w:rsid w:val="006930EB"/>
    <w:rsid w:val="0069609E"/>
    <w:rsid w:val="00696810"/>
    <w:rsid w:val="006D29DD"/>
    <w:rsid w:val="006D5E96"/>
    <w:rsid w:val="006F6470"/>
    <w:rsid w:val="00717A63"/>
    <w:rsid w:val="007217A1"/>
    <w:rsid w:val="00743986"/>
    <w:rsid w:val="007443A2"/>
    <w:rsid w:val="007619B3"/>
    <w:rsid w:val="007801F6"/>
    <w:rsid w:val="007967FA"/>
    <w:rsid w:val="007A31DF"/>
    <w:rsid w:val="007C2B41"/>
    <w:rsid w:val="007D4F7F"/>
    <w:rsid w:val="007F000B"/>
    <w:rsid w:val="008039E8"/>
    <w:rsid w:val="0083305C"/>
    <w:rsid w:val="0088699B"/>
    <w:rsid w:val="008A3584"/>
    <w:rsid w:val="008C1DD2"/>
    <w:rsid w:val="009605C7"/>
    <w:rsid w:val="00996E56"/>
    <w:rsid w:val="009A600B"/>
    <w:rsid w:val="009B116D"/>
    <w:rsid w:val="009C1D62"/>
    <w:rsid w:val="00A34357"/>
    <w:rsid w:val="00A353DB"/>
    <w:rsid w:val="00A833D9"/>
    <w:rsid w:val="00A842DD"/>
    <w:rsid w:val="00A96721"/>
    <w:rsid w:val="00AC51F8"/>
    <w:rsid w:val="00AF40E7"/>
    <w:rsid w:val="00B125DC"/>
    <w:rsid w:val="00B54927"/>
    <w:rsid w:val="00B67E2F"/>
    <w:rsid w:val="00B73B61"/>
    <w:rsid w:val="00B87057"/>
    <w:rsid w:val="00BD45AA"/>
    <w:rsid w:val="00BF0C4A"/>
    <w:rsid w:val="00C027D7"/>
    <w:rsid w:val="00C1056F"/>
    <w:rsid w:val="00C24ED6"/>
    <w:rsid w:val="00C53502"/>
    <w:rsid w:val="00CA12B5"/>
    <w:rsid w:val="00CB347A"/>
    <w:rsid w:val="00CC7297"/>
    <w:rsid w:val="00CD1793"/>
    <w:rsid w:val="00D3131F"/>
    <w:rsid w:val="00D40362"/>
    <w:rsid w:val="00D75294"/>
    <w:rsid w:val="00D758E2"/>
    <w:rsid w:val="00D810B4"/>
    <w:rsid w:val="00D97FB7"/>
    <w:rsid w:val="00DB28A8"/>
    <w:rsid w:val="00DD5D5D"/>
    <w:rsid w:val="00DE04DF"/>
    <w:rsid w:val="00E0752A"/>
    <w:rsid w:val="00E151FD"/>
    <w:rsid w:val="00E17E4D"/>
    <w:rsid w:val="00E24D46"/>
    <w:rsid w:val="00E328D9"/>
    <w:rsid w:val="00E509EF"/>
    <w:rsid w:val="00E60BB3"/>
    <w:rsid w:val="00EA1EA7"/>
    <w:rsid w:val="00ED0325"/>
    <w:rsid w:val="00ED1369"/>
    <w:rsid w:val="00ED785C"/>
    <w:rsid w:val="00EF2BD3"/>
    <w:rsid w:val="00F14EC8"/>
    <w:rsid w:val="00F16D47"/>
    <w:rsid w:val="00F37B81"/>
    <w:rsid w:val="00F52589"/>
    <w:rsid w:val="00FA6ED4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167B"/>
  <w15:docId w15:val="{2B6CA941-12FF-4D4B-AF7D-3C6CE4D0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49"/>
    <w:pPr>
      <w:spacing w:after="0" w:line="240" w:lineRule="auto"/>
    </w:pPr>
    <w:rPr>
      <w:rFonts w:ascii="Times Cirilica" w:eastAsia="Times New Roman" w:hAnsi="Times Cirilic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4869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4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60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0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A600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A60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F83"/>
    <w:pPr>
      <w:tabs>
        <w:tab w:val="right" w:leader="dot" w:pos="9396"/>
      </w:tabs>
      <w:spacing w:after="100" w:line="276" w:lineRule="auto"/>
      <w:ind w:left="240"/>
    </w:pPr>
  </w:style>
  <w:style w:type="character" w:styleId="Hyperlink">
    <w:name w:val="Hyperlink"/>
    <w:basedOn w:val="DefaultParagraphFont"/>
    <w:uiPriority w:val="99"/>
    <w:unhideWhenUsed/>
    <w:rsid w:val="009A6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56"/>
    <w:rPr>
      <w:rFonts w:ascii="Times Cirilica" w:eastAsia="Times New Roman" w:hAnsi="Times Ciril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E56"/>
    <w:rPr>
      <w:rFonts w:ascii="Times Cirilica" w:eastAsia="Times New Roman" w:hAnsi="Times Cirilic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F07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F0791"/>
    <w:rPr>
      <w:rFonts w:eastAsiaTheme="minorEastAsia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D810B4"/>
    <w:rPr>
      <w:rFonts w:ascii="Times Cirilica" w:eastAsia="Times New Roman" w:hAnsi="Times Cirilic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vk.rs/cir/index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vk.rs/wp-content/uploads/2015/05/HACCP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vk.rs/cir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Марије бурсаћ бр 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6A8F35-B2D8-4516-A0AF-CACBE3AE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3738</Words>
  <Characters>22770</Characters>
  <Application>Microsoft Office Word</Application>
  <DocSecurity>0</DocSecurity>
  <Lines>555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Пословна политика</vt:lpstr>
    </vt:vector>
  </TitlesOfParts>
  <Company>МАРИЈЕ БУРСАЋ БР 4</Company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Пословна политика</dc:title>
  <dc:subject>за 2023. годину</dc:subject>
  <dc:creator>Водовод“ а.д. Бања Лука</dc:creator>
  <cp:lastModifiedBy>Digivox</cp:lastModifiedBy>
  <cp:revision>2</cp:revision>
  <cp:lastPrinted>2023-01-17T09:57:00Z</cp:lastPrinted>
  <dcterms:created xsi:type="dcterms:W3CDTF">2023-05-15T07:48:00Z</dcterms:created>
  <dcterms:modified xsi:type="dcterms:W3CDTF">2023-05-15T07:48:00Z</dcterms:modified>
</cp:coreProperties>
</file>